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E3D1D" w14:textId="15093921" w:rsidR="00494FD0" w:rsidRPr="008D6C6D" w:rsidRDefault="008D6C6D">
      <w:pPr>
        <w:rPr>
          <w:rFonts w:ascii="UD デジタル 教科書体 NK-R" w:eastAsia="UD デジタル 教科書体 NK-R" w:hAnsi="Calibri" w:cs="Calibri" w:hint="eastAsia"/>
          <w:color w:val="000000"/>
          <w:kern w:val="0"/>
          <w:sz w:val="32"/>
          <w:szCs w:val="32"/>
        </w:rPr>
      </w:pPr>
      <w:r w:rsidRPr="009B3606">
        <w:rPr>
          <w:rFonts w:ascii="UD デジタル 教科書体 NK-R" w:eastAsia="UD デジタル 教科書体 NK-R" w:hAnsi="Calibri" w:cs="Calibri" w:hint="eastAsia"/>
          <w:color w:val="000000"/>
          <w:kern w:val="0"/>
          <w:sz w:val="32"/>
          <w:szCs w:val="32"/>
        </w:rPr>
        <w:t>カンガエクスチェンジは、日常生活の中で暗号通貨の普及を促進し、促進するために設計されたツールとフィンテックサービスの動的に開発されたシステムです。カンガの基本的な業務分野は、2018年9月に開始された暗号通貨取引所です。</w:t>
      </w:r>
    </w:p>
    <w:p w14:paraId="1DE1730B" w14:textId="6D072E7B" w:rsidR="008D6C6D" w:rsidRPr="008D6C6D" w:rsidRDefault="008D6C6D">
      <w:pPr>
        <w:rPr>
          <w:rFonts w:ascii="UD デジタル 教科書体 NK-R" w:eastAsia="UD デジタル 教科書体 NK-R" w:hAnsi="Calibri" w:cs="Calibri" w:hint="eastAsia"/>
          <w:color w:val="000000"/>
          <w:kern w:val="0"/>
          <w:sz w:val="32"/>
          <w:szCs w:val="32"/>
        </w:rPr>
      </w:pPr>
    </w:p>
    <w:p w14:paraId="478F1B72" w14:textId="209D64D0" w:rsidR="008D6C6D" w:rsidRPr="008D6C6D" w:rsidRDefault="008D6C6D">
      <w:pPr>
        <w:rPr>
          <w:rFonts w:ascii="UD デジタル 教科書体 NK-R" w:eastAsia="UD デジタル 教科書体 NK-R" w:hAnsi="Calibri" w:cs="Calibri" w:hint="eastAsia"/>
          <w:color w:val="000000"/>
          <w:kern w:val="0"/>
          <w:sz w:val="32"/>
          <w:szCs w:val="32"/>
        </w:rPr>
      </w:pPr>
      <w:r w:rsidRPr="009B3606">
        <w:rPr>
          <w:rFonts w:ascii="UD デジタル 教科書体 NK-R" w:eastAsia="UD デジタル 教科書体 NK-R" w:hAnsi="Calibri" w:cs="Calibri" w:hint="eastAsia"/>
          <w:color w:val="000000"/>
          <w:kern w:val="0"/>
          <w:sz w:val="32"/>
          <w:szCs w:val="32"/>
        </w:rPr>
        <w:t>それ以来、私たちは着実に進歩してきました - Kangaが提供するサービスのパッケージは、あなたの暗号資産(Kangaウォレットモバイルアプリ)、暗号交換事務所(物理的およびオンライン)、支払いゲートウェイ、収益性の高い証拠オブステークシステム、IEOプラットフォームなどを維持するための財布などのツールを含むように拡大しています。</w:t>
      </w:r>
    </w:p>
    <w:p w14:paraId="51313968" w14:textId="68742D4F" w:rsidR="008D6C6D" w:rsidRPr="008D6C6D" w:rsidRDefault="008D6C6D">
      <w:pPr>
        <w:rPr>
          <w:rFonts w:ascii="UD デジタル 教科書体 NK-R" w:eastAsia="UD デジタル 教科書体 NK-R" w:hAnsi="Calibri" w:cs="Calibri" w:hint="eastAsia"/>
          <w:color w:val="000000"/>
          <w:kern w:val="0"/>
          <w:sz w:val="32"/>
          <w:szCs w:val="32"/>
        </w:rPr>
      </w:pPr>
    </w:p>
    <w:p w14:paraId="4BFB2A6E" w14:textId="7D97AC07" w:rsidR="008D6C6D" w:rsidRPr="008D6C6D" w:rsidRDefault="008D6C6D">
      <w:pPr>
        <w:rPr>
          <w:rFonts w:ascii="UD デジタル 教科書体 NK-R" w:eastAsia="UD デジタル 教科書体 NK-R" w:hAnsi="Calibri" w:cs="Calibri" w:hint="eastAsia"/>
          <w:color w:val="000000"/>
          <w:kern w:val="0"/>
          <w:sz w:val="32"/>
          <w:szCs w:val="32"/>
        </w:rPr>
      </w:pPr>
    </w:p>
    <w:p w14:paraId="6E23C44F" w14:textId="29E1A23D" w:rsidR="008D6C6D" w:rsidRPr="008D6C6D" w:rsidRDefault="008D6C6D" w:rsidP="008D6C6D">
      <w:pPr>
        <w:widowControl/>
        <w:spacing w:after="913" w:line="252" w:lineRule="atLeast"/>
        <w:ind w:left="86" w:right="-77"/>
        <w:jc w:val="left"/>
        <w:rPr>
          <w:rFonts w:ascii="UD デジタル 教科書体 NK-R" w:eastAsia="UD デジタル 教科書体 NK-R" w:hAnsi="Calibri" w:cs="Calibri" w:hint="eastAsia"/>
          <w:color w:val="000000"/>
          <w:kern w:val="0"/>
          <w:sz w:val="32"/>
          <w:szCs w:val="32"/>
        </w:rPr>
      </w:pPr>
      <w:r w:rsidRPr="009B3606">
        <w:rPr>
          <w:rFonts w:ascii="UD デジタル 教科書体 NK-R" w:eastAsia="UD デジタル 教科書体 NK-R" w:hAnsi="Calibri" w:cs="Calibri" w:hint="eastAsia"/>
          <w:color w:val="000000"/>
          <w:kern w:val="0"/>
          <w:sz w:val="32"/>
          <w:szCs w:val="32"/>
        </w:rPr>
        <w:t>テンセット ジェムローンチプラットフォー</w:t>
      </w:r>
      <w:r w:rsidRPr="008D6C6D">
        <w:rPr>
          <w:rFonts w:ascii="UD デジタル 教科書体 NK-R" w:eastAsia="UD デジタル 教科書体 NK-R" w:hAnsi="Calibri" w:cs="Calibri" w:hint="eastAsia"/>
          <w:color w:val="000000"/>
          <w:kern w:val="0"/>
          <w:sz w:val="32"/>
          <w:szCs w:val="32"/>
        </w:rPr>
        <w:t xml:space="preserve">ム           </w:t>
      </w:r>
      <w:r>
        <w:rPr>
          <w:rFonts w:ascii="UD デジタル 教科書体 NK-R" w:eastAsia="UD デジタル 教科書体 NK-R" w:hAnsi="Calibri" w:cs="Calibri" w:hint="eastAsia"/>
          <w:color w:val="000000"/>
          <w:kern w:val="0"/>
          <w:sz w:val="32"/>
          <w:szCs w:val="32"/>
        </w:rPr>
        <w:t xml:space="preserve"> </w:t>
      </w:r>
      <w:r>
        <w:rPr>
          <w:rFonts w:ascii="UD デジタル 教科書体 NK-R" w:eastAsia="UD デジタル 教科書体 NK-R" w:hAnsi="Calibri" w:cs="Calibri"/>
          <w:color w:val="000000"/>
          <w:kern w:val="0"/>
          <w:sz w:val="32"/>
          <w:szCs w:val="32"/>
        </w:rPr>
        <w:t xml:space="preserve">      </w:t>
      </w:r>
      <w:r w:rsidRPr="009B3606">
        <w:rPr>
          <w:rFonts w:ascii="UD デジタル 教科書体 NK-R" w:eastAsia="UD デジタル 教科書体 NK-R" w:hAnsi="Calibri" w:cs="Calibri" w:hint="eastAsia"/>
          <w:color w:val="000000"/>
          <w:kern w:val="0"/>
          <w:sz w:val="32"/>
          <w:szCs w:val="32"/>
        </w:rPr>
        <w:t>オンラインおよびオフラインの Exchange オフィス</w:t>
      </w:r>
    </w:p>
    <w:p w14:paraId="3EAF823A" w14:textId="4A1F4FC2" w:rsidR="008D6C6D" w:rsidRPr="008D6C6D" w:rsidRDefault="008D6C6D" w:rsidP="008D6C6D">
      <w:pPr>
        <w:rPr>
          <w:rFonts w:ascii="UD デジタル 教科書体 NK-R" w:eastAsia="UD デジタル 教科書体 NK-R" w:hAnsi="Calibri" w:cs="Calibri" w:hint="eastAsia"/>
          <w:color w:val="000000"/>
          <w:kern w:val="0"/>
          <w:sz w:val="32"/>
          <w:szCs w:val="32"/>
        </w:rPr>
      </w:pPr>
      <w:r w:rsidRPr="009B3606">
        <w:rPr>
          <w:rFonts w:ascii="UD デジタル 教科書体 NK-R" w:eastAsia="UD デジタル 教科書体 NK-R" w:hAnsi="Calibri" w:cs="Calibri" w:hint="eastAsia"/>
          <w:color w:val="000000"/>
          <w:kern w:val="0"/>
          <w:sz w:val="32"/>
          <w:szCs w:val="32"/>
        </w:rPr>
        <w:t>カンガが2018年から取引所が運営されていることを考えると、なぜTGLPへの参加を選択したのか疑問に思うかもしれません</w:t>
      </w:r>
      <w:r w:rsidRPr="009B3606">
        <w:rPr>
          <w:rFonts w:ascii="UD デジタル 教科書体 NK-R" w:eastAsia="UD デジタル 教科書体 NK-R" w:hAnsi="Calibri" w:cs="Calibri" w:hint="eastAsia"/>
          <w:color w:val="000000"/>
          <w:kern w:val="0"/>
          <w:sz w:val="32"/>
          <w:szCs w:val="32"/>
        </w:rPr>
        <w:lastRenderedPageBreak/>
        <w:t>か?さて、答えは簡単です:</w:t>
      </w:r>
      <w:proofErr w:type="spellStart"/>
      <w:r w:rsidRPr="009B3606">
        <w:rPr>
          <w:rFonts w:ascii="UD デジタル 教科書体 NK-R" w:eastAsia="UD デジタル 教科書体 NK-R" w:hAnsi="Calibri" w:cs="Calibri" w:hint="eastAsia"/>
          <w:color w:val="000000"/>
          <w:kern w:val="0"/>
          <w:sz w:val="32"/>
          <w:szCs w:val="32"/>
        </w:rPr>
        <w:t>Tenset</w:t>
      </w:r>
      <w:proofErr w:type="spellEnd"/>
      <w:r w:rsidRPr="009B3606">
        <w:rPr>
          <w:rFonts w:ascii="UD デジタル 教科書体 NK-R" w:eastAsia="UD デジタル 教科書体 NK-R" w:hAnsi="Calibri" w:cs="Calibri" w:hint="eastAsia"/>
          <w:color w:val="000000"/>
          <w:kern w:val="0"/>
          <w:sz w:val="32"/>
          <w:szCs w:val="32"/>
        </w:rPr>
        <w:t>は発売以来の期間に強力なエコシステムを作り出しました。最も可能性の高い最大のブロックチェーンプロジェクトのみがTGLPに受け入れられるので、この独占的なプラットフォーム上でポジションを与えられることは光栄です。</w:t>
      </w:r>
      <w:proofErr w:type="spellStart"/>
      <w:r w:rsidRPr="009B3606">
        <w:rPr>
          <w:rFonts w:ascii="UD デジタル 教科書体 NK-R" w:eastAsia="UD デジタル 教科書体 NK-R" w:hAnsi="Calibri" w:cs="Calibri" w:hint="eastAsia"/>
          <w:color w:val="000000"/>
          <w:kern w:val="0"/>
          <w:sz w:val="32"/>
          <w:szCs w:val="32"/>
        </w:rPr>
        <w:t>Tenset</w:t>
      </w:r>
      <w:proofErr w:type="spellEnd"/>
      <w:r w:rsidRPr="009B3606">
        <w:rPr>
          <w:rFonts w:ascii="UD デジタル 教科書体 NK-R" w:eastAsia="UD デジタル 教科書体 NK-R" w:hAnsi="Calibri" w:cs="Calibri" w:hint="eastAsia"/>
          <w:color w:val="000000"/>
          <w:kern w:val="0"/>
          <w:sz w:val="32"/>
          <w:szCs w:val="32"/>
        </w:rPr>
        <w:t>チームは、暗号とビジネスの両方の世界で豊富な経験を持ち、プロジェクトの開発と次のレベルへの取り組みに役立つ貴重な連絡先を持っています。TGLPは、世界中のプロジェクトの知名度を上げる重要なマーケティングキャンペーンを提供しています。大量採用が確かにカンガの目標であるならば、テンセットよりもデビューするより良い生態系はありません。</w:t>
      </w:r>
      <w:proofErr w:type="spellStart"/>
      <w:r w:rsidRPr="009B3606">
        <w:rPr>
          <w:rFonts w:ascii="UD デジタル 教科書体 NK-R" w:eastAsia="UD デジタル 教科書体 NK-R" w:hAnsi="Calibri" w:cs="Calibri" w:hint="eastAsia"/>
          <w:color w:val="000000"/>
          <w:kern w:val="0"/>
          <w:sz w:val="32"/>
          <w:szCs w:val="32"/>
        </w:rPr>
        <w:t>Tenset</w:t>
      </w:r>
      <w:proofErr w:type="spellEnd"/>
      <w:r w:rsidRPr="009B3606">
        <w:rPr>
          <w:rFonts w:ascii="UD デジタル 教科書体 NK-R" w:eastAsia="UD デジタル 教科書体 NK-R" w:hAnsi="Calibri" w:cs="Calibri" w:hint="eastAsia"/>
          <w:color w:val="000000"/>
          <w:kern w:val="0"/>
          <w:sz w:val="32"/>
          <w:szCs w:val="32"/>
        </w:rPr>
        <w:t>とそのパートナーと共に、Kangaは暗号空間に大きな影響を与え、真のグローバルユーザーベースを引き付け、国際的にビジネスを拡大することができます。</w:t>
      </w:r>
    </w:p>
    <w:p w14:paraId="2E4390B5" w14:textId="71133CC7" w:rsidR="008D6C6D" w:rsidRPr="008D6C6D" w:rsidRDefault="008D6C6D" w:rsidP="008D6C6D">
      <w:pPr>
        <w:rPr>
          <w:rFonts w:ascii="UD デジタル 教科書体 NK-R" w:eastAsia="UD デジタル 教科書体 NK-R" w:hAnsi="Calibri" w:cs="Calibri" w:hint="eastAsia"/>
          <w:color w:val="000000"/>
          <w:kern w:val="0"/>
          <w:sz w:val="32"/>
          <w:szCs w:val="32"/>
        </w:rPr>
      </w:pPr>
    </w:p>
    <w:p w14:paraId="0A0F9402" w14:textId="12ADD1FE" w:rsidR="008D6C6D" w:rsidRPr="008D6C6D" w:rsidRDefault="008D6C6D" w:rsidP="008D6C6D">
      <w:pPr>
        <w:rPr>
          <w:rFonts w:ascii="UD デジタル 教科書体 NK-R" w:eastAsia="UD デジタル 教科書体 NK-R" w:hAnsi="Calibri" w:cs="Calibri" w:hint="eastAsia"/>
          <w:color w:val="000000"/>
          <w:kern w:val="0"/>
          <w:sz w:val="32"/>
          <w:szCs w:val="32"/>
        </w:rPr>
      </w:pPr>
    </w:p>
    <w:p w14:paraId="315DB8C5" w14:textId="73861995" w:rsidR="008D6C6D" w:rsidRPr="008D6C6D" w:rsidRDefault="008D6C6D" w:rsidP="008D6C6D">
      <w:pPr>
        <w:rPr>
          <w:rFonts w:ascii="UD デジタル 教科書体 NK-R" w:eastAsia="UD デジタル 教科書体 NK-R" w:hAnsi="Calibri" w:cs="Calibri" w:hint="eastAsia"/>
          <w:color w:val="000000"/>
          <w:kern w:val="0"/>
          <w:sz w:val="32"/>
          <w:szCs w:val="32"/>
        </w:rPr>
      </w:pPr>
    </w:p>
    <w:p w14:paraId="5C04AEAF" w14:textId="77777777" w:rsidR="008D6C6D" w:rsidRPr="008D6C6D" w:rsidRDefault="008D6C6D" w:rsidP="008D6C6D">
      <w:pPr>
        <w:spacing w:after="42" w:line="260" w:lineRule="atLeast"/>
        <w:ind w:left="9" w:firstLine="4"/>
        <w:rPr>
          <w:rFonts w:ascii="UD デジタル 教科書体 NK-R" w:eastAsia="UD デジタル 教科書体 NK-R" w:hAnsi="Calibri" w:cs="Calibri" w:hint="eastAsia"/>
          <w:color w:val="000000"/>
          <w:kern w:val="0"/>
          <w:sz w:val="32"/>
          <w:szCs w:val="32"/>
        </w:rPr>
      </w:pPr>
      <w:r w:rsidRPr="009B3606">
        <w:rPr>
          <w:rFonts w:ascii="UD デジタル 教科書体 NK-R" w:eastAsia="UD デジタル 教科書体 NK-R" w:hAnsi="Calibri" w:cs="Calibri" w:hint="eastAsia"/>
          <w:color w:val="000000"/>
          <w:kern w:val="0"/>
          <w:sz w:val="32"/>
          <w:szCs w:val="32"/>
        </w:rPr>
        <w:t>最近、ビットコイン、ブロックチェーン、少なくとも暗号通貨などの概念について聞いたことがない人を見せてください。仮想通貨の</w:t>
      </w:r>
      <w:r w:rsidRPr="009B3606">
        <w:rPr>
          <w:rFonts w:ascii="UD デジタル 教科書体 NK-R" w:eastAsia="UD デジタル 教科書体 NK-R" w:hAnsi="Calibri" w:cs="Calibri" w:hint="eastAsia"/>
          <w:color w:val="000000"/>
          <w:kern w:val="0"/>
          <w:sz w:val="32"/>
          <w:szCs w:val="32"/>
        </w:rPr>
        <w:lastRenderedPageBreak/>
        <w:t>世界に興味があるかどうかにかかわらず、インターネットの暗い隅に潜んでいたものが、今日の最大のニュースポータルの見出しへの道を最終的に見つけたことを簡単に認識することができます。しかし、仮想通貨革命は、ビットコインと交換だけでなく、ロケット科学の博士号を持たなくても、それらが何であるかを理解し、心の安らかにそれらを使用することを可能にする他の多くの関連金融サービスやツールについてもです。実在のカンガの交流事務所は、ただのサービスタイプです。彼らは、ユーザーが自分の旅のすべてのステップで制御とセキュリティの感覚を与えるように設計されました。</w:t>
      </w:r>
      <w:r w:rsidRPr="008D6C6D">
        <w:rPr>
          <w:rFonts w:ascii="UD デジタル 教科書体 NK-R" w:eastAsia="UD デジタル 教科書体 NK-R" w:hAnsi="Calibri" w:cs="Calibri" w:hint="eastAsia"/>
          <w:color w:val="000000"/>
          <w:kern w:val="0"/>
          <w:sz w:val="32"/>
          <w:szCs w:val="32"/>
        </w:rPr>
        <w:t>6 桁コード (例: BLIK) を使用して支払いを行ったことがありますか?あなたが持っているなら、あなたは私たちのシステムに精通しているでしょう。</w:t>
      </w:r>
    </w:p>
    <w:p w14:paraId="3AAE55B4" w14:textId="77777777" w:rsidR="008D6C6D" w:rsidRPr="008D6C6D" w:rsidRDefault="008D6C6D" w:rsidP="008D6C6D">
      <w:pPr>
        <w:widowControl/>
        <w:spacing w:after="42" w:line="260" w:lineRule="atLeast"/>
        <w:ind w:left="9" w:firstLine="4"/>
        <w:jc w:val="left"/>
        <w:rPr>
          <w:rFonts w:ascii="UD デジタル 教科書体 NK-R" w:eastAsia="UD デジタル 教科書体 NK-R" w:hAnsi="Calibri" w:cs="Calibri" w:hint="eastAsia"/>
          <w:color w:val="000000"/>
          <w:kern w:val="0"/>
          <w:sz w:val="32"/>
          <w:szCs w:val="32"/>
        </w:rPr>
      </w:pPr>
      <w:r w:rsidRPr="008D6C6D">
        <w:rPr>
          <w:rFonts w:ascii="UD デジタル 教科書体 NK-R" w:eastAsia="UD デジタル 教科書体 NK-R" w:hAnsi="Calibri" w:cs="Calibri" w:hint="eastAsia"/>
          <w:color w:val="000000"/>
          <w:kern w:val="0"/>
          <w:sz w:val="32"/>
          <w:szCs w:val="32"/>
        </w:rPr>
        <w:t>当社の交換事務所は、取引に同様の検証メカニズムを使用しています!あなたがしていない場合は、まだすべてが失われているわけではありません - プロセスは簡単で、あなたが理解に問題がないように単純な方法で設計されています。</w:t>
      </w:r>
    </w:p>
    <w:p w14:paraId="4D1AA3F8" w14:textId="4BBA0EBF" w:rsidR="008D6C6D" w:rsidRPr="008D6C6D" w:rsidRDefault="008D6C6D" w:rsidP="008D6C6D">
      <w:pPr>
        <w:widowControl/>
        <w:spacing w:after="14" w:line="300" w:lineRule="atLeast"/>
        <w:ind w:left="1714"/>
        <w:jc w:val="left"/>
        <w:rPr>
          <w:rFonts w:ascii="UD デジタル 教科書体 NK-R" w:eastAsia="UD デジタル 教科書体 NK-R" w:hAnsi="Calibri" w:cs="Calibri" w:hint="eastAsia"/>
          <w:color w:val="000000"/>
          <w:kern w:val="0"/>
          <w:sz w:val="32"/>
          <w:szCs w:val="32"/>
        </w:rPr>
      </w:pPr>
    </w:p>
    <w:p w14:paraId="12DC6959" w14:textId="77777777" w:rsidR="008D6C6D" w:rsidRPr="008D6C6D" w:rsidRDefault="008D6C6D" w:rsidP="008D6C6D">
      <w:pPr>
        <w:widowControl/>
        <w:spacing w:after="14" w:line="300" w:lineRule="atLeast"/>
        <w:jc w:val="left"/>
        <w:rPr>
          <w:rFonts w:ascii="UD デジタル 教科書体 NK-R" w:eastAsia="UD デジタル 教科書体 NK-R" w:hAnsi="Calibri" w:cs="Calibri" w:hint="eastAsia"/>
          <w:color w:val="000000"/>
          <w:kern w:val="0"/>
          <w:sz w:val="32"/>
          <w:szCs w:val="32"/>
        </w:rPr>
      </w:pPr>
    </w:p>
    <w:p w14:paraId="6E7E672D" w14:textId="77777777" w:rsidR="008D6C6D" w:rsidRPr="00B5211E" w:rsidRDefault="008D6C6D" w:rsidP="008D6C6D">
      <w:pPr>
        <w:widowControl/>
        <w:spacing w:after="283" w:line="288" w:lineRule="atLeast"/>
        <w:ind w:left="95" w:firstLine="9"/>
        <w:jc w:val="left"/>
        <w:rPr>
          <w:rFonts w:ascii="UD デジタル 教科書体 NK-R" w:eastAsia="UD デジタル 教科書体 NK-R" w:hAnsi="Calibri" w:cs="Calibri" w:hint="eastAsia"/>
          <w:color w:val="000000"/>
          <w:kern w:val="0"/>
          <w:sz w:val="32"/>
          <w:szCs w:val="32"/>
        </w:rPr>
      </w:pPr>
      <w:r w:rsidRPr="00B5211E">
        <w:rPr>
          <w:rFonts w:ascii="UD デジタル 教科書体 NK-R" w:eastAsia="UD デジタル 教科書体 NK-R" w:hAnsi="Calibri" w:cs="Calibri" w:hint="eastAsia"/>
          <w:color w:val="000000"/>
          <w:kern w:val="0"/>
          <w:sz w:val="32"/>
          <w:szCs w:val="32"/>
        </w:rPr>
        <w:lastRenderedPageBreak/>
        <w:t>それでは、物語は何ですか?仮想通貨交換所はどのように利用していますか?</w:t>
      </w:r>
    </w:p>
    <w:p w14:paraId="024929C7" w14:textId="77777777" w:rsidR="008D6C6D" w:rsidRPr="00B5211E" w:rsidRDefault="008D6C6D" w:rsidP="008D6C6D">
      <w:pPr>
        <w:widowControl/>
        <w:spacing w:after="291" w:line="260" w:lineRule="atLeast"/>
        <w:ind w:left="115" w:right="86" w:firstLine="4"/>
        <w:jc w:val="left"/>
        <w:rPr>
          <w:rFonts w:ascii="UD デジタル 教科書体 NK-R" w:eastAsia="UD デジタル 教科書体 NK-R" w:hAnsi="Calibri" w:cs="Calibri" w:hint="eastAsia"/>
          <w:color w:val="000000"/>
          <w:kern w:val="0"/>
          <w:sz w:val="32"/>
          <w:szCs w:val="32"/>
        </w:rPr>
      </w:pPr>
      <w:r w:rsidRPr="00B5211E">
        <w:rPr>
          <w:rFonts w:ascii="UD デジタル 教科書体 NK-R" w:eastAsia="UD デジタル 教科書体 NK-R" w:hAnsi="Calibri" w:cs="Calibri" w:hint="eastAsia"/>
          <w:color w:val="000000"/>
          <w:kern w:val="0"/>
          <w:sz w:val="32"/>
          <w:szCs w:val="32"/>
        </w:rPr>
        <w:t>KYCなしでカンガエクスチェンジでアカウントを設定するという最初のステップですでに完了していると想像してみましょう。さて、もう少し先に進んで、カンガウォレットアプリがインストールされているとしましょう。私たちの仮定が正しければ、残っているのはKangaパートナーの交換事務所に行くだけです(kangakantor.pl のパートナー交換事務所のリストが見つかります)。現時点では、ポーランド各地に250以上の物理的な交換事務所が分散しています!</w:t>
      </w:r>
    </w:p>
    <w:p w14:paraId="4BD477A8" w14:textId="77777777" w:rsidR="008D6C6D" w:rsidRPr="00B5211E" w:rsidRDefault="008D6C6D" w:rsidP="008D6C6D">
      <w:pPr>
        <w:widowControl/>
        <w:spacing w:after="329" w:line="260" w:lineRule="atLeast"/>
        <w:ind w:left="125" w:firstLine="4"/>
        <w:jc w:val="left"/>
        <w:rPr>
          <w:rFonts w:ascii="UD デジタル 教科書体 NK-R" w:eastAsia="UD デジタル 教科書体 NK-R" w:hAnsi="Calibri" w:cs="Calibri" w:hint="eastAsia"/>
          <w:color w:val="000000"/>
          <w:kern w:val="0"/>
          <w:sz w:val="32"/>
          <w:szCs w:val="32"/>
        </w:rPr>
      </w:pPr>
      <w:r w:rsidRPr="00B5211E">
        <w:rPr>
          <w:rFonts w:ascii="UD デジタル 教科書体 NK-R" w:eastAsia="UD デジタル 教科書体 NK-R" w:hAnsi="Calibri" w:cs="Calibri" w:hint="eastAsia"/>
          <w:color w:val="000000"/>
          <w:kern w:val="0"/>
          <w:sz w:val="32"/>
          <w:szCs w:val="32"/>
        </w:rPr>
        <w:t>中に入ると、交換事務所の運営者が、仮想通貨を売買するかどうかを決定する際に役立ちます。オペレーターは、あなたが常に交渉しようとすることができます為替レートと手数料をあなたと共有します(あなたが成功した場合、どのようなスリル!次に、オペレーターはトランザクションを初期化するコードを指定するように求めます。コードは、オンライン アカウント (Web ページの [Exchange オフィス] タブ) または Kanga ウォレット アプリ</w:t>
      </w:r>
      <w:r w:rsidRPr="00B5211E">
        <w:rPr>
          <w:rFonts w:ascii="UD デジタル 教科書体 NK-R" w:eastAsia="UD デジタル 教科書体 NK-R" w:hAnsi="Calibri" w:cs="Calibri" w:hint="eastAsia"/>
          <w:color w:val="000000"/>
          <w:kern w:val="0"/>
          <w:sz w:val="32"/>
          <w:szCs w:val="32"/>
        </w:rPr>
        <w:lastRenderedPageBreak/>
        <w:t>で生成できます。コードを与えると、システムはトランザクションの条件を確認するように求めます(画面に表示されます)。それです！</w:t>
      </w:r>
    </w:p>
    <w:p w14:paraId="1211492C" w14:textId="3380C7D1" w:rsidR="008D6C6D" w:rsidRPr="008D6C6D" w:rsidRDefault="008D6C6D" w:rsidP="008D6C6D">
      <w:pPr>
        <w:widowControl/>
        <w:spacing w:line="300" w:lineRule="atLeast"/>
        <w:rPr>
          <w:rFonts w:ascii="UD デジタル 教科書体 NK-R" w:eastAsia="UD デジタル 教科書体 NK-R" w:hAnsi="Calibri" w:cs="Calibri" w:hint="eastAsia"/>
          <w:color w:val="000000"/>
          <w:kern w:val="0"/>
          <w:sz w:val="32"/>
          <w:szCs w:val="32"/>
        </w:rPr>
      </w:pPr>
    </w:p>
    <w:p w14:paraId="7C82E259" w14:textId="77777777" w:rsidR="008D6C6D" w:rsidRPr="00B5211E" w:rsidRDefault="008D6C6D" w:rsidP="008D6C6D">
      <w:pPr>
        <w:widowControl/>
        <w:spacing w:after="1014" w:line="260" w:lineRule="atLeast"/>
        <w:ind w:left="149" w:firstLine="4"/>
        <w:jc w:val="left"/>
        <w:rPr>
          <w:rFonts w:ascii="UD デジタル 教科書体 NK-R" w:eastAsia="UD デジタル 教科書体 NK-R" w:hAnsi="Calibri" w:cs="Calibri" w:hint="eastAsia"/>
          <w:color w:val="000000"/>
          <w:kern w:val="0"/>
          <w:sz w:val="32"/>
          <w:szCs w:val="32"/>
        </w:rPr>
      </w:pPr>
      <w:r w:rsidRPr="00B5211E">
        <w:rPr>
          <w:rFonts w:ascii="UD デジタル 教科書体 NK-R" w:eastAsia="UD デジタル 教科書体 NK-R" w:hAnsi="Calibri" w:cs="Calibri" w:hint="eastAsia"/>
          <w:color w:val="000000"/>
          <w:kern w:val="0"/>
          <w:sz w:val="32"/>
          <w:szCs w:val="32"/>
        </w:rPr>
        <w:t>さて、あなたが暗号通貨を購入している場合、オペレーターに送金されたお金の同等の価値がKangaウォレットに表示されます。あなたは、アプリを通じて、またはウェブサイト上であなたの財布にアクセスすることができます。しかし、仮想通貨を販売したい場合は、まず、ビットコインまたはお好みの別の暗号通貨で財布を上げる必要があります。Kangaの両替所では、ETH、USDT、LINKなどの他の種類の暗号通貨を売買することもできます。</w:t>
      </w:r>
    </w:p>
    <w:p w14:paraId="44326213" w14:textId="77777777" w:rsidR="008D6C6D" w:rsidRPr="00B5211E" w:rsidRDefault="008D6C6D" w:rsidP="008D6C6D">
      <w:pPr>
        <w:widowControl/>
        <w:spacing w:after="383" w:line="288" w:lineRule="atLeast"/>
        <w:ind w:left="95" w:firstLine="9"/>
        <w:jc w:val="left"/>
        <w:rPr>
          <w:rFonts w:ascii="UD デジタル 教科書体 NK-R" w:eastAsia="UD デジタル 教科書体 NK-R" w:hAnsi="Calibri" w:cs="Calibri" w:hint="eastAsia"/>
          <w:color w:val="000000"/>
          <w:kern w:val="0"/>
          <w:sz w:val="32"/>
          <w:szCs w:val="32"/>
        </w:rPr>
      </w:pPr>
      <w:r w:rsidRPr="00B5211E">
        <w:rPr>
          <w:rFonts w:ascii="UD デジタル 教科書体 NK-R" w:eastAsia="UD デジタル 教科書体 NK-R" w:hAnsi="Calibri" w:cs="Calibri" w:hint="eastAsia"/>
          <w:color w:val="000000"/>
          <w:kern w:val="0"/>
          <w:sz w:val="32"/>
          <w:szCs w:val="32"/>
        </w:rPr>
        <w:t>カンガエクスチェンジにアカウントを持っていない場合、アカウントを作成したくない場合はどうでしょうか?</w:t>
      </w:r>
    </w:p>
    <w:p w14:paraId="5BE9428D" w14:textId="77777777" w:rsidR="008D6C6D" w:rsidRPr="00B5211E" w:rsidRDefault="008D6C6D" w:rsidP="008D6C6D">
      <w:pPr>
        <w:widowControl/>
        <w:spacing w:after="42" w:line="260" w:lineRule="atLeast"/>
        <w:ind w:left="9" w:firstLine="4"/>
        <w:jc w:val="left"/>
        <w:rPr>
          <w:rFonts w:ascii="UD デジタル 教科書体 NK-R" w:eastAsia="UD デジタル 教科書体 NK-R" w:hAnsi="Calibri" w:cs="Calibri" w:hint="eastAsia"/>
          <w:color w:val="000000"/>
          <w:kern w:val="0"/>
          <w:sz w:val="32"/>
          <w:szCs w:val="32"/>
        </w:rPr>
      </w:pPr>
      <w:r w:rsidRPr="00B5211E">
        <w:rPr>
          <w:rFonts w:ascii="UD デジタル 教科書体 NK-R" w:eastAsia="UD デジタル 教科書体 NK-R" w:hAnsi="Calibri" w:cs="Calibri" w:hint="eastAsia"/>
          <w:color w:val="000000"/>
          <w:kern w:val="0"/>
          <w:sz w:val="32"/>
          <w:szCs w:val="32"/>
        </w:rPr>
        <w:t>私たちの側では、そのようなアカウントを持つことの価値を実証するために懸命に取り組んでいると宣言することができます。</w:t>
      </w:r>
      <w:r w:rsidRPr="00B5211E">
        <w:rPr>
          <w:rFonts w:ascii="UD デジタル 教科書体 NK-R" w:eastAsia="UD デジタル 教科書体 NK-R" w:hAnsi="Calibri" w:cs="Calibri" w:hint="eastAsia"/>
          <w:color w:val="000000"/>
          <w:kern w:val="0"/>
          <w:sz w:val="32"/>
          <w:szCs w:val="32"/>
        </w:rPr>
        <w:lastRenderedPageBreak/>
        <w:t>Kangaの取引所の所有者は、単に電子メールを提供するだけで、お互いの間で暗号通貨を転送することができます, これは、取引のコストがゼロに相当することを意味します.しかし、アカウントなしであなたに提供するものは何もないことを意味するものではありません。カンガエクスチェンジのおかげで、プラットフォームにアカウントを登録せずに暗号通貨を販売することもできます。</w:t>
      </w:r>
    </w:p>
    <w:p w14:paraId="4F6E3D73" w14:textId="53384369" w:rsidR="008D6C6D" w:rsidRPr="008D6C6D" w:rsidRDefault="008D6C6D" w:rsidP="008D6C6D">
      <w:pPr>
        <w:rPr>
          <w:rFonts w:ascii="UD デジタル 教科書体 NK-R" w:eastAsia="UD デジタル 教科書体 NK-R" w:hint="eastAsia"/>
          <w:sz w:val="32"/>
          <w:szCs w:val="32"/>
        </w:rPr>
      </w:pPr>
    </w:p>
    <w:p w14:paraId="307EFCCB" w14:textId="12B4D5EF" w:rsidR="008D6C6D" w:rsidRPr="008D6C6D" w:rsidRDefault="008D6C6D" w:rsidP="008D6C6D">
      <w:pPr>
        <w:rPr>
          <w:rFonts w:ascii="UD デジタル 教科書体 NK-R" w:eastAsia="UD デジタル 教科書体 NK-R" w:hint="eastAsia"/>
          <w:sz w:val="32"/>
          <w:szCs w:val="32"/>
        </w:rPr>
      </w:pPr>
    </w:p>
    <w:p w14:paraId="4D66D74E" w14:textId="77777777" w:rsidR="008D6C6D" w:rsidRPr="00B5211E" w:rsidRDefault="008D6C6D" w:rsidP="008D6C6D">
      <w:pPr>
        <w:widowControl/>
        <w:spacing w:after="382" w:line="260" w:lineRule="atLeast"/>
        <w:ind w:left="82" w:right="120" w:firstLine="4"/>
        <w:jc w:val="left"/>
        <w:rPr>
          <w:rFonts w:ascii="UD デジタル 教科書体 NK-R" w:eastAsia="UD デジタル 教科書体 NK-R" w:hAnsi="Calibri" w:cs="Calibri" w:hint="eastAsia"/>
          <w:color w:val="000000"/>
          <w:kern w:val="0"/>
          <w:sz w:val="32"/>
          <w:szCs w:val="32"/>
        </w:rPr>
      </w:pPr>
      <w:r w:rsidRPr="00B5211E">
        <w:rPr>
          <w:rFonts w:ascii="UD デジタル 教科書体 NK-R" w:eastAsia="UD デジタル 教科書体 NK-R" w:hAnsi="Calibri" w:cs="Calibri" w:hint="eastAsia"/>
          <w:color w:val="000000"/>
          <w:kern w:val="0"/>
          <w:sz w:val="32"/>
          <w:szCs w:val="32"/>
        </w:rPr>
        <w:t>bon.kantorkanga.pl のウェブサイトは非常に役に立ちます。ここでは、一時的な財布のアドレスを生成し、クレジットすることができます。取引中にクーポンIDやPINなど、個人的に生成されたユニークなデータを取得します。彼らはあなたの鍵であるようにこれらを書き留める - あなたはこれらのコードと現金のためにクーポンを交換することができます。クーポンの使い方は?それは非常に簡単です。実物交換所に行き、クーポンIDをオペレーターに渡します。尋ねられたら、PINコードを提供し、最終的に現金を受け取ります。</w:t>
      </w:r>
    </w:p>
    <w:p w14:paraId="7D5EAF49" w14:textId="77777777" w:rsidR="008D6C6D" w:rsidRPr="00B5211E" w:rsidRDefault="008D6C6D" w:rsidP="008D6C6D">
      <w:pPr>
        <w:widowControl/>
        <w:spacing w:after="17" w:line="288" w:lineRule="atLeast"/>
        <w:ind w:left="95" w:firstLine="9"/>
        <w:jc w:val="left"/>
        <w:rPr>
          <w:rFonts w:ascii="UD デジタル 教科書体 NK-R" w:eastAsia="UD デジタル 教科書体 NK-R" w:hAnsi="Calibri" w:cs="Calibri" w:hint="eastAsia"/>
          <w:color w:val="000000"/>
          <w:kern w:val="0"/>
          <w:sz w:val="32"/>
          <w:szCs w:val="32"/>
        </w:rPr>
      </w:pPr>
      <w:r w:rsidRPr="00B5211E">
        <w:rPr>
          <w:rFonts w:ascii="UD デジタル 教科書体 NK-R" w:eastAsia="UD デジタル 教科書体 NK-R" w:hAnsi="Calibri" w:cs="Calibri" w:hint="eastAsia"/>
          <w:color w:val="000000"/>
          <w:kern w:val="0"/>
          <w:sz w:val="32"/>
          <w:szCs w:val="32"/>
        </w:rPr>
        <w:lastRenderedPageBreak/>
        <w:t>さて、しかし、私はまだ私の街であなたを見ていません。</w:t>
      </w:r>
    </w:p>
    <w:p w14:paraId="3E7FF1AA" w14:textId="5217843C" w:rsidR="008D6C6D" w:rsidRPr="008D6C6D" w:rsidRDefault="008D6C6D" w:rsidP="008D6C6D">
      <w:pPr>
        <w:rPr>
          <w:rFonts w:ascii="UD デジタル 教科書体 NK-R" w:eastAsia="UD デジタル 教科書体 NK-R" w:hAnsi="Calibri" w:cs="Calibri" w:hint="eastAsia"/>
          <w:color w:val="000000"/>
          <w:kern w:val="0"/>
          <w:sz w:val="32"/>
          <w:szCs w:val="32"/>
        </w:rPr>
      </w:pPr>
      <w:r w:rsidRPr="00B5211E">
        <w:rPr>
          <w:rFonts w:ascii="UD デジタル 教科書体 NK-R" w:eastAsia="UD デジタル 教科書体 NK-R" w:hAnsi="Calibri" w:cs="Calibri" w:hint="eastAsia"/>
          <w:color w:val="000000"/>
          <w:kern w:val="0"/>
          <w:sz w:val="32"/>
          <w:szCs w:val="32"/>
        </w:rPr>
        <w:t>私たちはネットワークを開発しており、すぐにすべての都市に存在することを約束することができます。しかし、それが起こる前に、ATMや現金預金機で暗号通貨を売買することができます。唯一の制限は、金額(AML手続きは、カンガエクスチェンジで口座を持っていないクライアントとKYCを完了したクライアントに対してのみ1000米ドルまでの取引を取ることを可能にします)と技術です - ATMまたはCDMは6桁コード(BLIK)取引を許可する必要があります!</w:t>
      </w:r>
    </w:p>
    <w:p w14:paraId="6B38E602" w14:textId="00DCD05E" w:rsidR="008D6C6D" w:rsidRPr="008D6C6D" w:rsidRDefault="008D6C6D" w:rsidP="008D6C6D">
      <w:pPr>
        <w:rPr>
          <w:rFonts w:ascii="UD デジタル 教科書体 NK-R" w:eastAsia="UD デジタル 教科書体 NK-R" w:hAnsi="Calibri" w:cs="Calibri" w:hint="eastAsia"/>
          <w:color w:val="000000"/>
          <w:kern w:val="0"/>
          <w:sz w:val="32"/>
          <w:szCs w:val="32"/>
        </w:rPr>
      </w:pPr>
    </w:p>
    <w:p w14:paraId="32326085" w14:textId="51AD94E6" w:rsidR="008D6C6D" w:rsidRPr="008D6C6D" w:rsidRDefault="008D6C6D" w:rsidP="008D6C6D">
      <w:pPr>
        <w:rPr>
          <w:rFonts w:ascii="UD デジタル 教科書体 NK-R" w:eastAsia="UD デジタル 教科書体 NK-R" w:hAnsi="Calibri" w:cs="Calibri" w:hint="eastAsia"/>
          <w:color w:val="000000"/>
          <w:kern w:val="0"/>
          <w:sz w:val="32"/>
          <w:szCs w:val="32"/>
        </w:rPr>
      </w:pPr>
    </w:p>
    <w:p w14:paraId="0B3624F2" w14:textId="37340A91" w:rsidR="008D6C6D" w:rsidRPr="008D6C6D" w:rsidRDefault="008D6C6D" w:rsidP="008D6C6D">
      <w:pPr>
        <w:rPr>
          <w:rFonts w:ascii="UD デジタル 教科書体 NK-R" w:eastAsia="UD デジタル 教科書体 NK-R" w:hAnsi="Calibri" w:cs="Calibri" w:hint="eastAsia"/>
          <w:color w:val="000000"/>
          <w:kern w:val="0"/>
          <w:sz w:val="32"/>
          <w:szCs w:val="32"/>
        </w:rPr>
      </w:pPr>
    </w:p>
    <w:p w14:paraId="50AFC597" w14:textId="77777777" w:rsidR="008D6C6D" w:rsidRPr="00B5211E" w:rsidRDefault="008D6C6D" w:rsidP="008D6C6D">
      <w:pPr>
        <w:widowControl/>
        <w:spacing w:line="300" w:lineRule="atLeast"/>
        <w:ind w:left="10" w:hanging="10"/>
        <w:jc w:val="left"/>
        <w:rPr>
          <w:rFonts w:ascii="UD デジタル 教科書体 NK-R" w:eastAsia="UD デジタル 教科書体 NK-R" w:hAnsi="Calibri" w:cs="Calibri" w:hint="eastAsia"/>
          <w:color w:val="000000"/>
          <w:kern w:val="0"/>
          <w:sz w:val="32"/>
          <w:szCs w:val="32"/>
        </w:rPr>
      </w:pPr>
      <w:r w:rsidRPr="00B5211E">
        <w:rPr>
          <w:rFonts w:ascii="UD デジタル 教科書体 NK-R" w:eastAsia="UD デジタル 教科書体 NK-R" w:hAnsi="Calibri" w:cs="Calibri" w:hint="eastAsia"/>
          <w:color w:val="000000"/>
          <w:kern w:val="0"/>
          <w:sz w:val="32"/>
          <w:szCs w:val="32"/>
        </w:rPr>
        <w:t>独自の物理的な交換を設定しますか?</w:t>
      </w:r>
    </w:p>
    <w:p w14:paraId="023C2254" w14:textId="77777777" w:rsidR="008D6C6D" w:rsidRPr="00B5211E" w:rsidRDefault="008D6C6D" w:rsidP="008D6C6D">
      <w:pPr>
        <w:widowControl/>
        <w:spacing w:after="827" w:line="260" w:lineRule="atLeast"/>
        <w:ind w:left="9" w:right="144" w:firstLine="4"/>
        <w:jc w:val="left"/>
        <w:rPr>
          <w:rFonts w:ascii="UD デジタル 教科書体 NK-R" w:eastAsia="UD デジタル 教科書体 NK-R" w:hAnsi="Calibri" w:cs="Calibri" w:hint="eastAsia"/>
          <w:color w:val="000000"/>
          <w:kern w:val="0"/>
          <w:sz w:val="32"/>
          <w:szCs w:val="32"/>
        </w:rPr>
      </w:pPr>
      <w:r w:rsidRPr="00B5211E">
        <w:rPr>
          <w:rFonts w:ascii="UD デジタル 教科書体 NK-R" w:eastAsia="UD デジタル 教科書体 NK-R" w:hAnsi="Calibri" w:cs="Calibri" w:hint="eastAsia"/>
          <w:color w:val="000000"/>
          <w:kern w:val="0"/>
          <w:sz w:val="32"/>
          <w:szCs w:val="32"/>
        </w:rPr>
        <w:t>どのように利益を得るのですか?暗号通貨の売買に関する手数料から。充電されたコミゾンのレベルは、あなたに依存し、あなたは自由にそれらを制御することができます!どのように我々は利益を得るのですか?当社は、交換所で行われた各取引につき1%の手数料を請求します。信頼できるパートナーのために、取</w:t>
      </w:r>
      <w:r w:rsidRPr="00B5211E">
        <w:rPr>
          <w:rFonts w:ascii="UD デジタル 教科書体 NK-R" w:eastAsia="UD デジタル 教科書体 NK-R" w:hAnsi="Calibri" w:cs="Calibri" w:hint="eastAsia"/>
          <w:color w:val="000000"/>
          <w:kern w:val="0"/>
          <w:sz w:val="32"/>
          <w:szCs w:val="32"/>
        </w:rPr>
        <w:lastRenderedPageBreak/>
        <w:t>引を処理するためのリソースを凍結する必要がない低コストのクレジットを提供しています。当社ウェブサイトのコンタクトフォームから、交換事務所の設置に対する関心を登録していただくことができます。</w:t>
      </w:r>
    </w:p>
    <w:p w14:paraId="5802E42E" w14:textId="77777777" w:rsidR="008D6C6D" w:rsidRPr="00B5211E" w:rsidRDefault="008D6C6D" w:rsidP="008D6C6D">
      <w:pPr>
        <w:widowControl/>
        <w:spacing w:line="706" w:lineRule="atLeast"/>
        <w:ind w:left="144" w:hanging="10"/>
        <w:jc w:val="left"/>
        <w:outlineLvl w:val="0"/>
        <w:rPr>
          <w:rFonts w:ascii="UD デジタル 教科書体 NK-R" w:eastAsia="UD デジタル 教科書体 NK-R" w:hAnsi="Calibri" w:cs="Calibri" w:hint="eastAsia"/>
          <w:color w:val="000000"/>
          <w:kern w:val="36"/>
          <w:sz w:val="32"/>
          <w:szCs w:val="32"/>
        </w:rPr>
      </w:pPr>
      <w:r w:rsidRPr="00B5211E">
        <w:rPr>
          <w:rFonts w:ascii="UD デジタル 教科書体 NK-R" w:eastAsia="UD デジタル 教科書体 NK-R" w:hAnsi="Calibri" w:cs="Calibri" w:hint="eastAsia"/>
          <w:color w:val="000000"/>
          <w:kern w:val="36"/>
          <w:sz w:val="32"/>
          <w:szCs w:val="32"/>
        </w:rPr>
        <w:t>ステークI POSの証明</w:t>
      </w:r>
    </w:p>
    <w:p w14:paraId="01F8A390" w14:textId="77777777" w:rsidR="008D6C6D" w:rsidRPr="00B5211E" w:rsidRDefault="008D6C6D" w:rsidP="008D6C6D">
      <w:pPr>
        <w:widowControl/>
        <w:spacing w:after="187" w:line="300" w:lineRule="atLeast"/>
        <w:ind w:left="72"/>
        <w:jc w:val="left"/>
        <w:rPr>
          <w:rFonts w:ascii="UD デジタル 教科書体 NK-R" w:eastAsia="UD デジタル 教科書体 NK-R" w:hAnsi="Calibri" w:cs="Calibri" w:hint="eastAsia"/>
          <w:color w:val="000000"/>
          <w:kern w:val="0"/>
          <w:sz w:val="32"/>
          <w:szCs w:val="32"/>
        </w:rPr>
      </w:pPr>
      <w:r w:rsidRPr="00B5211E">
        <w:rPr>
          <w:rFonts w:ascii="UD デジタル 教科書体 NK-R" w:eastAsia="UD デジタル 教科書体 NK-R" w:hAnsi="Calibri" w:cs="Calibri" w:hint="eastAsia"/>
          <w:color w:val="000000"/>
          <w:kern w:val="0"/>
          <w:sz w:val="32"/>
          <w:szCs w:val="32"/>
        </w:rPr>
        <w:t>KNG, オプン, 0EUR, 米ドルト</w:t>
      </w:r>
    </w:p>
    <w:p w14:paraId="3AA77F8A" w14:textId="77777777" w:rsidR="008D6C6D" w:rsidRPr="00B5211E" w:rsidRDefault="008D6C6D" w:rsidP="008D6C6D">
      <w:pPr>
        <w:widowControl/>
        <w:spacing w:after="258" w:line="288" w:lineRule="atLeast"/>
        <w:ind w:left="95" w:firstLine="9"/>
        <w:jc w:val="left"/>
        <w:rPr>
          <w:rFonts w:ascii="UD デジタル 教科書体 NK-R" w:eastAsia="UD デジタル 教科書体 NK-R" w:hAnsi="Calibri" w:cs="Calibri" w:hint="eastAsia"/>
          <w:color w:val="000000"/>
          <w:kern w:val="0"/>
          <w:sz w:val="32"/>
          <w:szCs w:val="32"/>
        </w:rPr>
      </w:pPr>
      <w:r w:rsidRPr="00B5211E">
        <w:rPr>
          <w:rFonts w:ascii="UD デジタル 教科書体 NK-R" w:eastAsia="UD デジタル 教科書体 NK-R" w:hAnsi="Calibri" w:cs="Calibri" w:hint="eastAsia"/>
          <w:color w:val="000000"/>
          <w:kern w:val="0"/>
          <w:sz w:val="32"/>
          <w:szCs w:val="32"/>
        </w:rPr>
        <w:t>運用の原則</w:t>
      </w:r>
    </w:p>
    <w:p w14:paraId="46D49BC3" w14:textId="77777777" w:rsidR="008D6C6D" w:rsidRPr="00B5211E" w:rsidRDefault="008D6C6D" w:rsidP="008D6C6D">
      <w:pPr>
        <w:widowControl/>
        <w:spacing w:after="305" w:line="260" w:lineRule="atLeast"/>
        <w:ind w:left="125" w:right="77" w:firstLine="4"/>
        <w:jc w:val="left"/>
        <w:rPr>
          <w:rFonts w:ascii="UD デジタル 教科書体 NK-R" w:eastAsia="UD デジタル 教科書体 NK-R" w:hAnsi="Calibri" w:cs="Calibri" w:hint="eastAsia"/>
          <w:color w:val="000000"/>
          <w:kern w:val="0"/>
          <w:sz w:val="32"/>
          <w:szCs w:val="32"/>
        </w:rPr>
      </w:pPr>
      <w:r w:rsidRPr="00B5211E">
        <w:rPr>
          <w:rFonts w:ascii="UD デジタル 教科書体 NK-R" w:eastAsia="UD デジタル 教科書体 NK-R" w:hAnsi="Calibri" w:cs="Calibri" w:hint="eastAsia"/>
          <w:color w:val="000000"/>
          <w:kern w:val="0"/>
          <w:sz w:val="32"/>
          <w:szCs w:val="32"/>
        </w:rPr>
        <w:t>ステークの証明 (POS) メカニズムにより、KNG トークン保有者は、カンガエクスチェンジ プラットフォームで請求される取引手数料から利益を分担することができます。すべての保有者は、KNG、OPLN、OEUR、およびUSDTトークンを専用のPOS口座に入金し、賭けた金額に比例して報酬を受け取ることができます。</w:t>
      </w:r>
    </w:p>
    <w:p w14:paraId="65687562" w14:textId="77777777" w:rsidR="008D6C6D" w:rsidRPr="00B5211E" w:rsidRDefault="008D6C6D" w:rsidP="008D6C6D">
      <w:pPr>
        <w:widowControl/>
        <w:spacing w:after="548" w:line="260" w:lineRule="atLeast"/>
        <w:ind w:left="144" w:firstLine="4"/>
        <w:jc w:val="left"/>
        <w:rPr>
          <w:rFonts w:ascii="UD デジタル 教科書体 NK-R" w:eastAsia="UD デジタル 教科書体 NK-R" w:hAnsi="Calibri" w:cs="Calibri" w:hint="eastAsia"/>
          <w:color w:val="000000"/>
          <w:kern w:val="0"/>
          <w:sz w:val="32"/>
          <w:szCs w:val="32"/>
        </w:rPr>
      </w:pPr>
      <w:r w:rsidRPr="00B5211E">
        <w:rPr>
          <w:rFonts w:ascii="UD デジタル 教科書体 NK-R" w:eastAsia="UD デジタル 教科書体 NK-R" w:hAnsi="Calibri" w:cs="Calibri" w:hint="eastAsia"/>
          <w:color w:val="000000"/>
          <w:kern w:val="0"/>
          <w:sz w:val="32"/>
          <w:szCs w:val="32"/>
        </w:rPr>
        <w:t>ステークの証明 (POS) の報酬は、毎日午前 12 時 (深夜) UTC に計算および配布されます。報酬はユーザーの財布に直接入金されます。</w:t>
      </w:r>
    </w:p>
    <w:p w14:paraId="736C1FDE" w14:textId="77777777" w:rsidR="008D6C6D" w:rsidRPr="00B5211E" w:rsidRDefault="008D6C6D" w:rsidP="008D6C6D">
      <w:pPr>
        <w:widowControl/>
        <w:spacing w:after="126" w:line="252" w:lineRule="atLeast"/>
        <w:ind w:left="302" w:right="557"/>
        <w:jc w:val="left"/>
        <w:rPr>
          <w:rFonts w:ascii="UD デジタル 教科書体 NK-R" w:eastAsia="UD デジタル 教科書体 NK-R" w:hAnsi="Calibri" w:cs="Calibri" w:hint="eastAsia"/>
          <w:color w:val="000000"/>
          <w:kern w:val="0"/>
          <w:sz w:val="32"/>
          <w:szCs w:val="32"/>
        </w:rPr>
      </w:pPr>
      <w:r w:rsidRPr="00B5211E">
        <w:rPr>
          <w:rFonts w:ascii="UD デジタル 教科書体 NK-R" w:eastAsia="UD デジタル 教科書体 NK-R" w:hAnsi="Calibri" w:cs="Calibri" w:hint="eastAsia"/>
          <w:color w:val="000000"/>
          <w:kern w:val="0"/>
          <w:sz w:val="32"/>
          <w:szCs w:val="32"/>
        </w:rPr>
        <w:lastRenderedPageBreak/>
        <w:t>トークンは、次の制限を設けて、POS アカウントに対していつでも入金または引き出しが可能です。</w:t>
      </w:r>
    </w:p>
    <w:p w14:paraId="160F7DBD" w14:textId="77777777" w:rsidR="008D6C6D" w:rsidRPr="00B5211E" w:rsidRDefault="008D6C6D" w:rsidP="008D6C6D">
      <w:pPr>
        <w:widowControl/>
        <w:spacing w:after="155" w:line="300" w:lineRule="atLeast"/>
        <w:ind w:right="53"/>
        <w:jc w:val="center"/>
        <w:rPr>
          <w:rFonts w:ascii="UD デジタル 教科書体 NK-R" w:eastAsia="UD デジタル 教科書体 NK-R" w:hAnsi="Calibri" w:cs="Calibri" w:hint="eastAsia"/>
          <w:color w:val="000000"/>
          <w:kern w:val="0"/>
          <w:sz w:val="32"/>
          <w:szCs w:val="32"/>
        </w:rPr>
      </w:pPr>
      <w:r w:rsidRPr="00B5211E">
        <w:rPr>
          <w:rFonts w:ascii="UD デジタル 教科書体 NK-R" w:eastAsia="UD デジタル 教科書体 NK-R" w:hAnsi="Calibri" w:cs="Calibri" w:hint="eastAsia"/>
          <w:color w:val="000000"/>
          <w:kern w:val="0"/>
          <w:sz w:val="32"/>
          <w:szCs w:val="32"/>
        </w:rPr>
        <w:t>取り出されたトークンは、次の完全な奪取期間の終わりまで(すなわち、午前0時(UTC+I日)までロックされたままになります。</w:t>
      </w:r>
    </w:p>
    <w:p w14:paraId="6B577953" w14:textId="77777777" w:rsidR="008D6C6D" w:rsidRPr="00B5211E" w:rsidRDefault="008D6C6D" w:rsidP="008D6C6D">
      <w:pPr>
        <w:widowControl/>
        <w:spacing w:after="231" w:line="258" w:lineRule="atLeast"/>
        <w:ind w:left="576" w:firstLine="4"/>
        <w:jc w:val="left"/>
        <w:rPr>
          <w:rFonts w:ascii="UD デジタル 教科書体 NK-R" w:eastAsia="UD デジタル 教科書体 NK-R" w:hAnsi="Calibri" w:cs="Calibri" w:hint="eastAsia"/>
          <w:color w:val="000000"/>
          <w:kern w:val="0"/>
          <w:sz w:val="32"/>
          <w:szCs w:val="32"/>
        </w:rPr>
      </w:pPr>
      <w:r w:rsidRPr="00B5211E">
        <w:rPr>
          <w:rFonts w:ascii="UD デジタル 教科書体 NK-R" w:eastAsia="UD デジタル 教科書体 NK-R" w:hAnsi="Calibri" w:cs="Calibri" w:hint="eastAsia"/>
          <w:color w:val="000000"/>
          <w:kern w:val="0"/>
          <w:sz w:val="32"/>
          <w:szCs w:val="32"/>
        </w:rPr>
        <w:t>入金されたトークンは、次の期間の開始まで(すなわち、UTCの真夜中まで)ロックされたままになります。</w:t>
      </w:r>
    </w:p>
    <w:p w14:paraId="15D651CD" w14:textId="77777777" w:rsidR="008D6C6D" w:rsidRPr="00B5211E" w:rsidRDefault="008D6C6D" w:rsidP="008D6C6D">
      <w:pPr>
        <w:widowControl/>
        <w:spacing w:after="259" w:line="258" w:lineRule="atLeast"/>
        <w:ind w:left="576" w:firstLine="4"/>
        <w:jc w:val="left"/>
        <w:rPr>
          <w:rFonts w:ascii="UD デジタル 教科書体 NK-R" w:eastAsia="UD デジタル 教科書体 NK-R" w:hAnsi="Calibri" w:cs="Calibri" w:hint="eastAsia"/>
          <w:color w:val="000000"/>
          <w:kern w:val="0"/>
          <w:sz w:val="32"/>
          <w:szCs w:val="32"/>
        </w:rPr>
      </w:pPr>
      <w:r w:rsidRPr="00B5211E">
        <w:rPr>
          <w:rFonts w:ascii="UD デジタル 教科書体 NK-R" w:eastAsia="UD デジタル 教科書体 NK-R" w:hAnsi="Calibri" w:cs="Calibri" w:hint="eastAsia"/>
          <w:color w:val="000000"/>
          <w:kern w:val="0"/>
          <w:sz w:val="32"/>
          <w:szCs w:val="32"/>
        </w:rPr>
        <w:t>ロックされたトークンは報酬計算に参加しません。</w:t>
      </w:r>
    </w:p>
    <w:p w14:paraId="5A0CE7A2" w14:textId="77777777" w:rsidR="008D6C6D" w:rsidRPr="00B5211E" w:rsidRDefault="008D6C6D" w:rsidP="008D6C6D">
      <w:pPr>
        <w:widowControl/>
        <w:spacing w:after="1729" w:line="258" w:lineRule="atLeast"/>
        <w:ind w:left="576" w:firstLine="4"/>
        <w:jc w:val="left"/>
        <w:rPr>
          <w:rFonts w:ascii="UD デジタル 教科書体 NK-R" w:eastAsia="UD デジタル 教科書体 NK-R" w:hAnsi="Calibri" w:cs="Calibri" w:hint="eastAsia"/>
          <w:color w:val="000000"/>
          <w:kern w:val="0"/>
          <w:sz w:val="32"/>
          <w:szCs w:val="32"/>
        </w:rPr>
      </w:pPr>
      <w:r w:rsidRPr="00B5211E">
        <w:rPr>
          <w:rFonts w:ascii="UD デジタル 教科書体 NK-R" w:eastAsia="UD デジタル 教科書体 NK-R" w:hAnsi="Calibri" w:cs="Calibri" w:hint="eastAsia"/>
          <w:color w:val="000000"/>
          <w:kern w:val="0"/>
          <w:sz w:val="32"/>
          <w:szCs w:val="32"/>
        </w:rPr>
        <w:t>特定の期間の報酬計算にカウントするには、トークンはその期間全体(午前 0 時から UTC の午前 0 時まで)、POS アカウントに残る必要があります。</w:t>
      </w:r>
    </w:p>
    <w:p w14:paraId="3C1F1A9A" w14:textId="77777777" w:rsidR="008D6C6D" w:rsidRPr="00B5211E" w:rsidRDefault="008D6C6D" w:rsidP="008D6C6D">
      <w:pPr>
        <w:widowControl/>
        <w:spacing w:after="182" w:line="300" w:lineRule="atLeast"/>
        <w:ind w:right="835"/>
        <w:jc w:val="left"/>
        <w:rPr>
          <w:rFonts w:ascii="UD デジタル 教科書体 NK-R" w:eastAsia="UD デジタル 教科書体 NK-R" w:hAnsi="Calibri" w:cs="Calibri" w:hint="eastAsia"/>
          <w:color w:val="000000"/>
          <w:kern w:val="0"/>
          <w:sz w:val="32"/>
          <w:szCs w:val="32"/>
        </w:rPr>
      </w:pPr>
      <w:r w:rsidRPr="00B5211E">
        <w:rPr>
          <w:rFonts w:ascii="UD デジタル 教科書体 NK-R" w:eastAsia="UD デジタル 教科書体 NK-R" w:hAnsi="Calibri" w:cs="Calibri" w:hint="eastAsia"/>
          <w:color w:val="000000"/>
          <w:kern w:val="0"/>
          <w:sz w:val="32"/>
          <w:szCs w:val="32"/>
        </w:rPr>
        <w:t>ステークメカニズム説明のKNG証明</w:t>
      </w:r>
    </w:p>
    <w:p w14:paraId="104C5D3D" w14:textId="77777777" w:rsidR="008D6C6D" w:rsidRPr="00B5211E" w:rsidRDefault="008D6C6D" w:rsidP="008D6C6D">
      <w:pPr>
        <w:widowControl/>
        <w:spacing w:after="315" w:line="260" w:lineRule="atLeast"/>
        <w:ind w:left="9" w:firstLine="4"/>
        <w:jc w:val="left"/>
        <w:rPr>
          <w:rFonts w:ascii="UD デジタル 教科書体 NK-R" w:eastAsia="UD デジタル 教科書体 NK-R" w:hAnsi="Calibri" w:cs="Calibri" w:hint="eastAsia"/>
          <w:color w:val="000000"/>
          <w:kern w:val="0"/>
          <w:sz w:val="32"/>
          <w:szCs w:val="32"/>
        </w:rPr>
      </w:pPr>
      <w:r w:rsidRPr="00B5211E">
        <w:rPr>
          <w:rFonts w:ascii="UD デジタル 教科書体 NK-R" w:eastAsia="UD デジタル 教科書体 NK-R" w:hAnsi="Calibri" w:cs="Calibri" w:hint="eastAsia"/>
          <w:color w:val="000000"/>
          <w:kern w:val="0"/>
          <w:sz w:val="32"/>
          <w:szCs w:val="32"/>
        </w:rPr>
        <w:t>POS(ステークの証明)のメカニズムを通じて、市場のシステムは、KNGを賭けるユーザーに毎日の賞品を割り当てます。利益</w:t>
      </w:r>
      <w:r w:rsidRPr="00B5211E">
        <w:rPr>
          <w:rFonts w:ascii="UD デジタル 教科書体 NK-R" w:eastAsia="UD デジタル 教科書体 NK-R" w:hAnsi="Calibri" w:cs="Calibri" w:hint="eastAsia"/>
          <w:color w:val="000000"/>
          <w:kern w:val="0"/>
          <w:sz w:val="32"/>
          <w:szCs w:val="32"/>
        </w:rPr>
        <w:lastRenderedPageBreak/>
        <w:t>は、以下の方程式で示すことができるすべてのPOS KNGユーザー間で共有される取引利益の比例部分です。</w:t>
      </w:r>
    </w:p>
    <w:p w14:paraId="5CA1B816" w14:textId="77777777" w:rsidR="008D6C6D" w:rsidRPr="00B5211E" w:rsidRDefault="008D6C6D" w:rsidP="008D6C6D">
      <w:pPr>
        <w:widowControl/>
        <w:spacing w:after="17" w:line="288" w:lineRule="atLeast"/>
        <w:ind w:left="95" w:firstLine="9"/>
        <w:jc w:val="left"/>
        <w:rPr>
          <w:rFonts w:ascii="UD デジタル 教科書体 NK-R" w:eastAsia="UD デジタル 教科書体 NK-R" w:hAnsi="Calibri" w:cs="Calibri" w:hint="eastAsia"/>
          <w:color w:val="000000"/>
          <w:kern w:val="0"/>
          <w:sz w:val="32"/>
          <w:szCs w:val="32"/>
        </w:rPr>
      </w:pPr>
      <w:r w:rsidRPr="00B5211E">
        <w:rPr>
          <w:rFonts w:ascii="UD デジタル 教科書体 NK-R" w:eastAsia="UD デジタル 教科書体 NK-R" w:hAnsi="Calibri" w:cs="Calibri" w:hint="eastAsia"/>
          <w:color w:val="000000"/>
          <w:kern w:val="0"/>
          <w:sz w:val="32"/>
          <w:szCs w:val="32"/>
        </w:rPr>
        <w:t>POS 利益 = KNG の料金 * KNG は POS に賭け /ポスのすべての KNG に賭け</w:t>
      </w:r>
    </w:p>
    <w:p w14:paraId="43201668" w14:textId="77777777" w:rsidR="008D6C6D" w:rsidRPr="00B5211E" w:rsidRDefault="008D6C6D" w:rsidP="008D6C6D">
      <w:pPr>
        <w:widowControl/>
        <w:spacing w:after="122" w:line="260" w:lineRule="atLeast"/>
        <w:ind w:left="110" w:right="82" w:firstLine="4"/>
        <w:jc w:val="left"/>
        <w:rPr>
          <w:rFonts w:ascii="UD デジタル 教科書体 NK-R" w:eastAsia="UD デジタル 教科書体 NK-R" w:hAnsi="Calibri" w:cs="Calibri" w:hint="eastAsia"/>
          <w:color w:val="000000"/>
          <w:kern w:val="0"/>
          <w:sz w:val="32"/>
          <w:szCs w:val="32"/>
        </w:rPr>
      </w:pPr>
      <w:r w:rsidRPr="00B5211E">
        <w:rPr>
          <w:rFonts w:ascii="UD デジタル 教科書体 NK-R" w:eastAsia="UD デジタル 教科書体 NK-R" w:hAnsi="Calibri" w:cs="Calibri" w:hint="eastAsia"/>
          <w:color w:val="000000"/>
          <w:kern w:val="0"/>
          <w:sz w:val="32"/>
          <w:szCs w:val="32"/>
        </w:rPr>
        <w:t>これは、供給を制限するための投資家のためのインセンティブと報酬の両方であり、KNGトークンの価値が直接増加します。現在、POSは約18%のAPY*です。チームは、すべての将来の市場サービスは、この為替市場トークンに投資するための良い兆候であるKNGで支払われると主張しています。追加の流動性増加メカニズムは、</w:t>
      </w:r>
      <w:proofErr w:type="spellStart"/>
      <w:r w:rsidRPr="00B5211E">
        <w:rPr>
          <w:rFonts w:ascii="UD デジタル 教科書体 NK-R" w:eastAsia="UD デジタル 教科書体 NK-R" w:hAnsi="Calibri" w:cs="Calibri" w:hint="eastAsia"/>
          <w:color w:val="000000"/>
          <w:kern w:val="0"/>
          <w:sz w:val="32"/>
          <w:szCs w:val="32"/>
        </w:rPr>
        <w:t>UniSwap</w:t>
      </w:r>
      <w:proofErr w:type="spellEnd"/>
      <w:r w:rsidRPr="00B5211E">
        <w:rPr>
          <w:rFonts w:ascii="UD デジタル 教科書体 NK-R" w:eastAsia="UD デジタル 教科書体 NK-R" w:hAnsi="Calibri" w:cs="Calibri" w:hint="eastAsia"/>
          <w:color w:val="000000"/>
          <w:kern w:val="0"/>
          <w:sz w:val="32"/>
          <w:szCs w:val="32"/>
        </w:rPr>
        <w:t>や</w:t>
      </w:r>
      <w:proofErr w:type="spellStart"/>
      <w:r w:rsidRPr="00B5211E">
        <w:rPr>
          <w:rFonts w:ascii="UD デジタル 教科書体 NK-R" w:eastAsia="UD デジタル 教科書体 NK-R" w:hAnsi="Calibri" w:cs="Calibri" w:hint="eastAsia"/>
          <w:color w:val="000000"/>
          <w:kern w:val="0"/>
          <w:sz w:val="32"/>
          <w:szCs w:val="32"/>
        </w:rPr>
        <w:t>SushiSwap</w:t>
      </w:r>
      <w:proofErr w:type="spellEnd"/>
      <w:r w:rsidRPr="00B5211E">
        <w:rPr>
          <w:rFonts w:ascii="UD デジタル 教科書体 NK-R" w:eastAsia="UD デジタル 教科書体 NK-R" w:hAnsi="Calibri" w:cs="Calibri" w:hint="eastAsia"/>
          <w:color w:val="000000"/>
          <w:kern w:val="0"/>
          <w:sz w:val="32"/>
          <w:szCs w:val="32"/>
        </w:rPr>
        <w:t>などの分散型取引所市場にトークンをリストアップすることです。暗号通貨ネットワークの有用性の開発に加えて、ネットワーク料金は増加しており、小規模な為替市場にとって大きな障害と思われます。Kanga Exchange は、ポリゴン (Matic) ネットワークを採用してユーザーの料金を削減することで、この問題の解決策も見つけました。さらに、KNGの流動性を向上させ、クリエイターが開発を止めないことを示しています。カンガエクスチェンジサー</w:t>
      </w:r>
      <w:r w:rsidRPr="00B5211E">
        <w:rPr>
          <w:rFonts w:ascii="UD デジタル 教科書体 NK-R" w:eastAsia="UD デジタル 教科書体 NK-R" w:hAnsi="Calibri" w:cs="Calibri" w:hint="eastAsia"/>
          <w:color w:val="000000"/>
          <w:kern w:val="0"/>
          <w:sz w:val="32"/>
          <w:szCs w:val="32"/>
        </w:rPr>
        <w:lastRenderedPageBreak/>
        <w:t>ビスの継続的な発展は、市場からのKNGの購入の増加につながると考えています。さらに、人気の高まりは、受動的なPOS収入を得たいという願望のために、KNGトークンの供給を制限します。</w:t>
      </w:r>
    </w:p>
    <w:p w14:paraId="41087BA2" w14:textId="77777777" w:rsidR="008D6C6D" w:rsidRPr="00B5211E" w:rsidRDefault="008D6C6D" w:rsidP="008D6C6D">
      <w:pPr>
        <w:widowControl/>
        <w:spacing w:after="989" w:line="258" w:lineRule="atLeast"/>
        <w:ind w:left="115" w:firstLine="4"/>
        <w:jc w:val="left"/>
        <w:rPr>
          <w:rFonts w:ascii="UD デジタル 教科書体 NK-R" w:eastAsia="UD デジタル 教科書体 NK-R" w:hAnsi="Calibri" w:cs="Calibri" w:hint="eastAsia"/>
          <w:color w:val="000000"/>
          <w:kern w:val="0"/>
          <w:sz w:val="32"/>
          <w:szCs w:val="32"/>
        </w:rPr>
      </w:pPr>
      <w:r w:rsidRPr="00B5211E">
        <w:rPr>
          <w:rFonts w:ascii="UD デジタル 教科書体 NK-R" w:eastAsia="UD デジタル 教科書体 NK-R" w:hAnsi="Calibri" w:cs="Calibri" w:hint="eastAsia"/>
          <w:color w:val="000000"/>
          <w:kern w:val="0"/>
          <w:sz w:val="32"/>
          <w:szCs w:val="32"/>
        </w:rPr>
        <w:t>*アピーは、プールに賭けたコインの量に基づいています。賭けた総金額が一定のしきい値を超える場合、ユーザーは自分のコインをプールに追加することを制限される可能性があります。</w:t>
      </w:r>
    </w:p>
    <w:p w14:paraId="7D7BC63F" w14:textId="77777777" w:rsidR="008D6C6D" w:rsidRPr="00B5211E" w:rsidRDefault="008D6C6D" w:rsidP="008D6C6D">
      <w:pPr>
        <w:widowControl/>
        <w:spacing w:line="706" w:lineRule="atLeast"/>
        <w:ind w:left="144" w:hanging="10"/>
        <w:jc w:val="left"/>
        <w:outlineLvl w:val="0"/>
        <w:rPr>
          <w:rFonts w:ascii="UD デジタル 教科書体 NK-R" w:eastAsia="UD デジタル 教科書体 NK-R" w:hAnsi="Calibri" w:cs="Calibri" w:hint="eastAsia"/>
          <w:color w:val="000000"/>
          <w:kern w:val="36"/>
          <w:sz w:val="32"/>
          <w:szCs w:val="32"/>
        </w:rPr>
      </w:pPr>
      <w:r w:rsidRPr="00B5211E">
        <w:rPr>
          <w:rFonts w:ascii="UD デジタル 教科書体 NK-R" w:eastAsia="UD デジタル 教科書体 NK-R" w:hAnsi="Calibri" w:cs="Calibri" w:hint="eastAsia"/>
          <w:color w:val="000000"/>
          <w:kern w:val="36"/>
          <w:sz w:val="32"/>
          <w:szCs w:val="32"/>
        </w:rPr>
        <w:t>インスタントスワップ</w:t>
      </w:r>
    </w:p>
    <w:p w14:paraId="10715B45" w14:textId="77777777" w:rsidR="008D6C6D" w:rsidRPr="00B5211E" w:rsidRDefault="008D6C6D" w:rsidP="008D6C6D">
      <w:pPr>
        <w:widowControl/>
        <w:spacing w:after="17" w:line="288" w:lineRule="atLeast"/>
        <w:ind w:left="95" w:firstLine="9"/>
        <w:jc w:val="left"/>
        <w:rPr>
          <w:rFonts w:ascii="UD デジタル 教科書体 NK-R" w:eastAsia="UD デジタル 教科書体 NK-R" w:hAnsi="Calibri" w:cs="Calibri" w:hint="eastAsia"/>
          <w:color w:val="000000"/>
          <w:kern w:val="0"/>
          <w:sz w:val="32"/>
          <w:szCs w:val="32"/>
        </w:rPr>
      </w:pPr>
      <w:r w:rsidRPr="00B5211E">
        <w:rPr>
          <w:rFonts w:ascii="UD デジタル 教科書体 NK-R" w:eastAsia="UD デジタル 教科書体 NK-R" w:hAnsi="Calibri" w:cs="Calibri" w:hint="eastAsia"/>
          <w:color w:val="000000"/>
          <w:kern w:val="0"/>
          <w:sz w:val="32"/>
          <w:szCs w:val="32"/>
        </w:rPr>
        <w:t>インスタントスワップ - それは何ですか?</w:t>
      </w:r>
    </w:p>
    <w:p w14:paraId="67C72D9F" w14:textId="77777777" w:rsidR="008D6C6D" w:rsidRPr="00B5211E" w:rsidRDefault="008D6C6D" w:rsidP="008D6C6D">
      <w:pPr>
        <w:widowControl/>
        <w:spacing w:after="258" w:line="260" w:lineRule="atLeast"/>
        <w:ind w:left="106" w:right="82" w:firstLine="4"/>
        <w:jc w:val="left"/>
        <w:rPr>
          <w:rFonts w:ascii="UD デジタル 教科書体 NK-R" w:eastAsia="UD デジタル 教科書体 NK-R" w:hAnsi="Calibri" w:cs="Calibri" w:hint="eastAsia"/>
          <w:color w:val="000000"/>
          <w:kern w:val="0"/>
          <w:sz w:val="32"/>
          <w:szCs w:val="32"/>
        </w:rPr>
      </w:pPr>
      <w:r w:rsidRPr="00B5211E">
        <w:rPr>
          <w:rFonts w:ascii="UD デジタル 教科書体 NK-R" w:eastAsia="UD デジタル 教科書体 NK-R" w:hAnsi="Calibri" w:cs="Calibri" w:hint="eastAsia"/>
          <w:color w:val="000000"/>
          <w:kern w:val="0"/>
          <w:sz w:val="32"/>
          <w:szCs w:val="32"/>
        </w:rPr>
        <w:t>メカニズム自体を説明する最も簡単な方法は、為替市場で何が起こっているかを分析することです。通貨スワップは、銀行とその顧客との間の契約であり、当事者は、ある通貨で表された特定の金額を別の通貨で同等の通貨に交換する義務があります。例えば、アメリカドルのためのポーランドのズウォティ。ただし、契約に指定された時間の満了後、当事者は返品交換を行う必要があります。</w:t>
      </w:r>
    </w:p>
    <w:p w14:paraId="5F2E1882" w14:textId="77777777" w:rsidR="008D6C6D" w:rsidRPr="00B5211E" w:rsidRDefault="008D6C6D" w:rsidP="008D6C6D">
      <w:pPr>
        <w:widowControl/>
        <w:spacing w:after="284" w:line="260" w:lineRule="atLeast"/>
        <w:ind w:left="110" w:firstLine="4"/>
        <w:jc w:val="left"/>
        <w:rPr>
          <w:rFonts w:ascii="UD デジタル 教科書体 NK-R" w:eastAsia="UD デジタル 教科書体 NK-R" w:hAnsi="Calibri" w:cs="Calibri" w:hint="eastAsia"/>
          <w:color w:val="000000"/>
          <w:kern w:val="0"/>
          <w:sz w:val="32"/>
          <w:szCs w:val="32"/>
        </w:rPr>
      </w:pPr>
      <w:r w:rsidRPr="00B5211E">
        <w:rPr>
          <w:rFonts w:ascii="UD デジタル 教科書体 NK-R" w:eastAsia="UD デジタル 教科書体 NK-R" w:hAnsi="Calibri" w:cs="Calibri" w:hint="eastAsia"/>
          <w:color w:val="000000"/>
          <w:kern w:val="0"/>
          <w:sz w:val="32"/>
          <w:szCs w:val="32"/>
        </w:rPr>
        <w:lastRenderedPageBreak/>
        <w:t>SWAPはまた、投機のために使用することができます - 別の通貨に交換することによって、稼ぐ手段を使用するのに役立ちます。もちろん、契約の早期終了の場合など、一定の時間が経過した後、再為替レートが当社にとって不利になる場合には、損失のリスクが伴います。</w:t>
      </w:r>
    </w:p>
    <w:p w14:paraId="066F14B6" w14:textId="77777777" w:rsidR="008D6C6D" w:rsidRPr="00B5211E" w:rsidRDefault="008D6C6D" w:rsidP="008D6C6D">
      <w:pPr>
        <w:widowControl/>
        <w:spacing w:after="213" w:line="288" w:lineRule="atLeast"/>
        <w:ind w:left="95" w:firstLine="9"/>
        <w:jc w:val="left"/>
        <w:rPr>
          <w:rFonts w:ascii="UD デジタル 教科書体 NK-R" w:eastAsia="UD デジタル 教科書体 NK-R" w:hAnsi="Calibri" w:cs="Calibri" w:hint="eastAsia"/>
          <w:color w:val="000000"/>
          <w:kern w:val="0"/>
          <w:sz w:val="32"/>
          <w:szCs w:val="32"/>
        </w:rPr>
      </w:pPr>
      <w:r w:rsidRPr="00B5211E">
        <w:rPr>
          <w:rFonts w:ascii="UD デジタル 教科書体 NK-R" w:eastAsia="UD デジタル 教科書体 NK-R" w:hAnsi="Calibri" w:cs="Calibri" w:hint="eastAsia"/>
          <w:color w:val="000000"/>
          <w:kern w:val="0"/>
          <w:sz w:val="32"/>
          <w:szCs w:val="32"/>
        </w:rPr>
        <w:t>ブロックチェーンレベルでのスワップ</w:t>
      </w:r>
    </w:p>
    <w:p w14:paraId="6E7A49A7" w14:textId="77777777" w:rsidR="008D6C6D" w:rsidRPr="00B5211E" w:rsidRDefault="008D6C6D" w:rsidP="008D6C6D">
      <w:pPr>
        <w:widowControl/>
        <w:spacing w:after="42" w:line="260" w:lineRule="atLeast"/>
        <w:ind w:left="110" w:right="82" w:firstLine="4"/>
        <w:jc w:val="left"/>
        <w:rPr>
          <w:rFonts w:ascii="UD デジタル 教科書体 NK-R" w:eastAsia="UD デジタル 教科書体 NK-R" w:hAnsi="Calibri" w:cs="Calibri" w:hint="eastAsia"/>
          <w:color w:val="000000"/>
          <w:kern w:val="0"/>
          <w:sz w:val="32"/>
          <w:szCs w:val="32"/>
        </w:rPr>
      </w:pPr>
      <w:r w:rsidRPr="00B5211E">
        <w:rPr>
          <w:rFonts w:ascii="UD デジタル 教科書体 NK-R" w:eastAsia="UD デジタル 教科書体 NK-R" w:hAnsi="Calibri" w:cs="Calibri" w:hint="eastAsia"/>
          <w:color w:val="000000"/>
          <w:kern w:val="0"/>
          <w:sz w:val="32"/>
          <w:szCs w:val="32"/>
        </w:rPr>
        <w:t>仮想通貨市場での SWAP は、特定のデジタル通貨プロジェクトが、現在ベースになっているブロックチェーンを別のネットワークに変更することを決定したときに発生します。ここでは、ブロックチェーンが置き換えられます。このイベントは、特定のトークンまたは暗号通貨の作成者が、ブロックチェーンに関する当初の仮定が機能しないと判断した場合に最も頻繁に発生します。その後、資産を別のチェーンに転送します。</w:t>
      </w:r>
    </w:p>
    <w:p w14:paraId="64688D11" w14:textId="77777777" w:rsidR="008D6C6D" w:rsidRPr="00B5211E" w:rsidRDefault="008D6C6D" w:rsidP="008D6C6D">
      <w:pPr>
        <w:widowControl/>
        <w:jc w:val="left"/>
        <w:rPr>
          <w:rFonts w:ascii="UD デジタル 教科書体 NK-R" w:eastAsia="UD デジタル 教科書体 NK-R" w:hAnsi="ＭＳ Ｐゴシック" w:cs="ＭＳ Ｐゴシック" w:hint="eastAsia"/>
          <w:kern w:val="0"/>
          <w:sz w:val="32"/>
          <w:szCs w:val="32"/>
        </w:rPr>
      </w:pPr>
      <w:r w:rsidRPr="00B5211E">
        <w:rPr>
          <w:rFonts w:ascii="UD デジタル 教科書体 NK-R" w:eastAsia="UD デジタル 教科書体 NK-R" w:hAnsi="Calibri" w:cs="Calibri" w:hint="eastAsia"/>
          <w:color w:val="000000"/>
          <w:kern w:val="0"/>
          <w:sz w:val="32"/>
          <w:szCs w:val="32"/>
        </w:rPr>
        <w:br w:type="textWrapping" w:clear="all"/>
      </w:r>
    </w:p>
    <w:p w14:paraId="19F8B9B1" w14:textId="77777777" w:rsidR="008D6C6D" w:rsidRPr="00B5211E" w:rsidRDefault="008D6C6D" w:rsidP="008D6C6D">
      <w:pPr>
        <w:widowControl/>
        <w:spacing w:after="239" w:line="260" w:lineRule="atLeast"/>
        <w:ind w:left="9" w:firstLine="4"/>
        <w:jc w:val="left"/>
        <w:rPr>
          <w:rFonts w:ascii="UD デジタル 教科書体 NK-R" w:eastAsia="UD デジタル 教科書体 NK-R" w:hAnsi="Calibri" w:cs="Calibri" w:hint="eastAsia"/>
          <w:color w:val="000000"/>
          <w:kern w:val="0"/>
          <w:sz w:val="32"/>
          <w:szCs w:val="32"/>
        </w:rPr>
      </w:pPr>
      <w:r w:rsidRPr="00B5211E">
        <w:rPr>
          <w:rFonts w:ascii="UD デジタル 教科書体 NK-R" w:eastAsia="UD デジタル 教科書体 NK-R" w:hAnsi="Calibri" w:cs="Calibri" w:hint="eastAsia"/>
          <w:color w:val="000000"/>
          <w:kern w:val="0"/>
          <w:sz w:val="32"/>
          <w:szCs w:val="32"/>
        </w:rPr>
        <w:t>スワップ集中型</w:t>
      </w:r>
    </w:p>
    <w:p w14:paraId="75F88015" w14:textId="77777777" w:rsidR="008D6C6D" w:rsidRPr="00B5211E" w:rsidRDefault="008D6C6D" w:rsidP="008D6C6D">
      <w:pPr>
        <w:widowControl/>
        <w:spacing w:after="306" w:line="260" w:lineRule="atLeast"/>
        <w:ind w:left="9" w:firstLine="4"/>
        <w:jc w:val="left"/>
        <w:rPr>
          <w:rFonts w:ascii="UD デジタル 教科書体 NK-R" w:eastAsia="UD デジタル 教科書体 NK-R" w:hAnsi="Calibri" w:cs="Calibri" w:hint="eastAsia"/>
          <w:color w:val="000000"/>
          <w:kern w:val="0"/>
          <w:sz w:val="32"/>
          <w:szCs w:val="32"/>
        </w:rPr>
      </w:pPr>
      <w:r w:rsidRPr="00B5211E">
        <w:rPr>
          <w:rFonts w:ascii="UD デジタル 教科書体 NK-R" w:eastAsia="UD デジタル 教科書体 NK-R" w:hAnsi="Calibri" w:cs="Calibri" w:hint="eastAsia"/>
          <w:color w:val="000000"/>
          <w:kern w:val="0"/>
          <w:sz w:val="32"/>
          <w:szCs w:val="32"/>
        </w:rPr>
        <w:lastRenderedPageBreak/>
        <w:t>カンガエクスチェンジのような一元的な取引所でのSWAPは、ある暗号通貨を別の暗号通貨と迅速に交換することです。この場合、暗号通貨がどのブロックチェーン上にあるかは関係ありません。それはちょうど私たちの交換に記載する必要があります。SWAPメカニズムは中間市場(例えばBTC /</w:t>
      </w:r>
      <w:proofErr w:type="spellStart"/>
      <w:r w:rsidRPr="00B5211E">
        <w:rPr>
          <w:rFonts w:ascii="UD デジタル 教科書体 NK-R" w:eastAsia="UD デジタル 教科書体 NK-R" w:hAnsi="Calibri" w:cs="Calibri" w:hint="eastAsia"/>
          <w:color w:val="000000"/>
          <w:kern w:val="0"/>
          <w:sz w:val="32"/>
          <w:szCs w:val="32"/>
        </w:rPr>
        <w:t>oEUR</w:t>
      </w:r>
      <w:proofErr w:type="spellEnd"/>
      <w:r w:rsidRPr="00B5211E">
        <w:rPr>
          <w:rFonts w:ascii="UD デジタル 教科書体 NK-R" w:eastAsia="UD デジタル 教科書体 NK-R" w:hAnsi="Calibri" w:cs="Calibri" w:hint="eastAsia"/>
          <w:color w:val="000000"/>
          <w:kern w:val="0"/>
          <w:sz w:val="32"/>
          <w:szCs w:val="32"/>
        </w:rPr>
        <w:t>とBTC /OPLN)を見つけ、バックグラウンドで適切な交換を行うので、それに直接市場(例えば、</w:t>
      </w:r>
      <w:proofErr w:type="spellStart"/>
      <w:r w:rsidRPr="00B5211E">
        <w:rPr>
          <w:rFonts w:ascii="UD デジタル 教科書体 NK-R" w:eastAsia="UD デジタル 教科書体 NK-R" w:hAnsi="Calibri" w:cs="Calibri" w:hint="eastAsia"/>
          <w:color w:val="000000"/>
          <w:kern w:val="0"/>
          <w:sz w:val="32"/>
          <w:szCs w:val="32"/>
        </w:rPr>
        <w:t>oPLN</w:t>
      </w:r>
      <w:proofErr w:type="spellEnd"/>
      <w:r w:rsidRPr="00B5211E">
        <w:rPr>
          <w:rFonts w:ascii="UD デジタル 教科書体 NK-R" w:eastAsia="UD デジタル 教科書体 NK-R" w:hAnsi="Calibri" w:cs="Calibri" w:hint="eastAsia"/>
          <w:color w:val="000000"/>
          <w:kern w:val="0"/>
          <w:sz w:val="32"/>
          <w:szCs w:val="32"/>
        </w:rPr>
        <w:t xml:space="preserve"> / </w:t>
      </w:r>
      <w:proofErr w:type="spellStart"/>
      <w:r w:rsidRPr="00B5211E">
        <w:rPr>
          <w:rFonts w:ascii="UD デジタル 教科書体 NK-R" w:eastAsia="UD デジタル 教科書体 NK-R" w:hAnsi="Calibri" w:cs="Calibri" w:hint="eastAsia"/>
          <w:color w:val="000000"/>
          <w:kern w:val="0"/>
          <w:sz w:val="32"/>
          <w:szCs w:val="32"/>
        </w:rPr>
        <w:t>oEUR</w:t>
      </w:r>
      <w:proofErr w:type="spellEnd"/>
      <w:r w:rsidRPr="00B5211E">
        <w:rPr>
          <w:rFonts w:ascii="UD デジタル 教科書体 NK-R" w:eastAsia="UD デジタル 教科書体 NK-R" w:hAnsi="Calibri" w:cs="Calibri" w:hint="eastAsia"/>
          <w:color w:val="000000"/>
          <w:kern w:val="0"/>
          <w:sz w:val="32"/>
          <w:szCs w:val="32"/>
        </w:rPr>
        <w:t>ペアを見ていない)がある必要はありません。</w:t>
      </w:r>
    </w:p>
    <w:p w14:paraId="59569C17" w14:textId="77777777" w:rsidR="008D6C6D" w:rsidRPr="00B5211E" w:rsidRDefault="008D6C6D" w:rsidP="008D6C6D">
      <w:pPr>
        <w:widowControl/>
        <w:spacing w:after="767" w:line="260" w:lineRule="atLeast"/>
        <w:ind w:left="9" w:firstLine="4"/>
        <w:jc w:val="left"/>
        <w:rPr>
          <w:rFonts w:ascii="UD デジタル 教科書体 NK-R" w:eastAsia="UD デジタル 教科書体 NK-R" w:hAnsi="Calibri" w:cs="Calibri" w:hint="eastAsia"/>
          <w:color w:val="000000"/>
          <w:kern w:val="0"/>
          <w:sz w:val="32"/>
          <w:szCs w:val="32"/>
        </w:rPr>
      </w:pPr>
      <w:r w:rsidRPr="00B5211E">
        <w:rPr>
          <w:rFonts w:ascii="UD デジタル 教科書体 NK-R" w:eastAsia="UD デジタル 教科書体 NK-R" w:hAnsi="Calibri" w:cs="Calibri" w:hint="eastAsia"/>
          <w:color w:val="000000"/>
          <w:kern w:val="0"/>
          <w:sz w:val="32"/>
          <w:szCs w:val="32"/>
        </w:rPr>
        <w:t>このメカニズムのおかげで、一次市場の欠如は問題ではありません - 取引所に中間市場が存在するほどです。SWAP メカニズムは、自動的にバックグラウンドでトランザクションを作成し、目的の交換の最終結果を提示します。</w:t>
      </w:r>
    </w:p>
    <w:p w14:paraId="22F73681" w14:textId="77777777" w:rsidR="008D6C6D" w:rsidRPr="00B5211E" w:rsidRDefault="008D6C6D" w:rsidP="008D6C6D">
      <w:pPr>
        <w:widowControl/>
        <w:spacing w:after="269" w:line="260" w:lineRule="atLeast"/>
        <w:ind w:left="9" w:firstLine="4"/>
        <w:jc w:val="left"/>
        <w:rPr>
          <w:rFonts w:ascii="UD デジタル 教科書体 NK-R" w:eastAsia="UD デジタル 教科書体 NK-R" w:hAnsi="Calibri" w:cs="Calibri" w:hint="eastAsia"/>
          <w:color w:val="000000"/>
          <w:kern w:val="0"/>
          <w:sz w:val="32"/>
          <w:szCs w:val="32"/>
        </w:rPr>
      </w:pPr>
      <w:r w:rsidRPr="00B5211E">
        <w:rPr>
          <w:rFonts w:ascii="UD デジタル 教科書体 NK-R" w:eastAsia="UD デジタル 教科書体 NK-R" w:hAnsi="Calibri" w:cs="Calibri" w:hint="eastAsia"/>
          <w:color w:val="000000"/>
          <w:kern w:val="0"/>
          <w:sz w:val="32"/>
          <w:szCs w:val="32"/>
        </w:rPr>
        <w:t>スワップはどのように機能しますか?例として交換を使用することを説明しましょう。</w:t>
      </w:r>
    </w:p>
    <w:p w14:paraId="00F2AA2A" w14:textId="77777777" w:rsidR="008D6C6D" w:rsidRPr="00B5211E" w:rsidRDefault="008D6C6D" w:rsidP="008D6C6D">
      <w:pPr>
        <w:widowControl/>
        <w:spacing w:after="262" w:line="260" w:lineRule="atLeast"/>
        <w:ind w:left="9" w:right="101" w:firstLine="4"/>
        <w:jc w:val="left"/>
        <w:rPr>
          <w:rFonts w:ascii="UD デジタル 教科書体 NK-R" w:eastAsia="UD デジタル 教科書体 NK-R" w:hAnsi="Calibri" w:cs="Calibri" w:hint="eastAsia"/>
          <w:color w:val="000000"/>
          <w:kern w:val="0"/>
          <w:sz w:val="32"/>
          <w:szCs w:val="32"/>
        </w:rPr>
      </w:pPr>
      <w:r w:rsidRPr="00B5211E">
        <w:rPr>
          <w:rFonts w:ascii="UD デジタル 教科書体 NK-R" w:eastAsia="UD デジタル 教科書体 NK-R" w:hAnsi="Calibri" w:cs="Calibri" w:hint="eastAsia"/>
          <w:color w:val="000000"/>
          <w:kern w:val="0"/>
          <w:sz w:val="32"/>
          <w:szCs w:val="32"/>
        </w:rPr>
        <w:lastRenderedPageBreak/>
        <w:t>最初のステップは、左側(あなたが持っている通貨)と右側(交換したい通貨)で通貨を選択することです。その後、通貨 Y に対して取得する通貨 X の量が表示されます。</w:t>
      </w:r>
    </w:p>
    <w:p w14:paraId="7876C2AE" w14:textId="77777777" w:rsidR="008D6C6D" w:rsidRPr="00B5211E" w:rsidRDefault="008D6C6D" w:rsidP="008D6C6D">
      <w:pPr>
        <w:widowControl/>
        <w:spacing w:after="241" w:line="260" w:lineRule="atLeast"/>
        <w:ind w:left="9" w:firstLine="4"/>
        <w:jc w:val="left"/>
        <w:rPr>
          <w:rFonts w:ascii="UD デジタル 教科書体 NK-R" w:eastAsia="UD デジタル 教科書体 NK-R" w:hAnsi="Calibri" w:cs="Calibri" w:hint="eastAsia"/>
          <w:color w:val="000000"/>
          <w:kern w:val="0"/>
          <w:sz w:val="32"/>
          <w:szCs w:val="32"/>
        </w:rPr>
      </w:pPr>
      <w:r w:rsidRPr="00B5211E">
        <w:rPr>
          <w:rFonts w:ascii="UD デジタル 教科書体 NK-R" w:eastAsia="UD デジタル 教科書体 NK-R" w:hAnsi="Calibri" w:cs="Calibri" w:hint="eastAsia"/>
          <w:color w:val="000000"/>
          <w:kern w:val="0"/>
          <w:sz w:val="32"/>
          <w:szCs w:val="32"/>
        </w:rPr>
        <w:t>今、あなたがしなければならない唯一のことは、「交換」ボタンをクリックすることです。</w:t>
      </w:r>
    </w:p>
    <w:p w14:paraId="7F177A9B" w14:textId="77777777" w:rsidR="008D6C6D" w:rsidRPr="00B5211E" w:rsidRDefault="008D6C6D" w:rsidP="008D6C6D">
      <w:pPr>
        <w:widowControl/>
        <w:spacing w:after="246" w:line="260" w:lineRule="atLeast"/>
        <w:ind w:left="9" w:firstLine="4"/>
        <w:jc w:val="left"/>
        <w:rPr>
          <w:rFonts w:ascii="UD デジタル 教科書体 NK-R" w:eastAsia="UD デジタル 教科書体 NK-R" w:hAnsi="Calibri" w:cs="Calibri" w:hint="eastAsia"/>
          <w:color w:val="000000"/>
          <w:kern w:val="0"/>
          <w:sz w:val="32"/>
          <w:szCs w:val="32"/>
        </w:rPr>
      </w:pPr>
      <w:r w:rsidRPr="00B5211E">
        <w:rPr>
          <w:rFonts w:ascii="UD デジタル 教科書体 NK-R" w:eastAsia="UD デジタル 教科書体 NK-R" w:hAnsi="Calibri" w:cs="Calibri" w:hint="eastAsia"/>
          <w:color w:val="000000"/>
          <w:kern w:val="0"/>
          <w:sz w:val="32"/>
          <w:szCs w:val="32"/>
        </w:rPr>
        <w:t>ご覧のとおり、交換はかなり簡単です。グラフや注文書はありません。</w:t>
      </w:r>
    </w:p>
    <w:p w14:paraId="42C7792E" w14:textId="77777777" w:rsidR="008D6C6D" w:rsidRPr="00B5211E" w:rsidRDefault="008D6C6D" w:rsidP="008D6C6D">
      <w:pPr>
        <w:widowControl/>
        <w:spacing w:after="42" w:line="260" w:lineRule="atLeast"/>
        <w:ind w:left="9" w:right="115" w:firstLine="4"/>
        <w:jc w:val="left"/>
        <w:rPr>
          <w:rFonts w:ascii="UD デジタル 教科書体 NK-R" w:eastAsia="UD デジタル 教科書体 NK-R" w:hAnsi="Calibri" w:cs="Calibri" w:hint="eastAsia"/>
          <w:color w:val="000000"/>
          <w:kern w:val="0"/>
          <w:sz w:val="32"/>
          <w:szCs w:val="32"/>
        </w:rPr>
      </w:pPr>
      <w:r w:rsidRPr="00B5211E">
        <w:rPr>
          <w:rFonts w:ascii="UD デジタル 教科書体 NK-R" w:eastAsia="UD デジタル 教科書体 NK-R" w:hAnsi="Calibri" w:cs="Calibri" w:hint="eastAsia"/>
          <w:color w:val="000000"/>
          <w:kern w:val="0"/>
          <w:sz w:val="32"/>
          <w:szCs w:val="32"/>
        </w:rPr>
        <w:t>暗号通貨市場は日々人気を集めています。その結果、Fintech企業は、ユーザーにシンプルで明確なソリューションを提供するために競争しています。スワップもその一つです。ソースは、ユニスワップや寿司スワップのようなかなり複雑な交換システムにありますが、それはユーザーのためのプロセスを簡素化します。人気の暗号通貨(BTC/ETHなど)の購入、安定したコインの購入(</w:t>
      </w:r>
      <w:proofErr w:type="spellStart"/>
      <w:r w:rsidRPr="00B5211E">
        <w:rPr>
          <w:rFonts w:ascii="UD デジタル 教科書体 NK-R" w:eastAsia="UD デジタル 教科書体 NK-R" w:hAnsi="Calibri" w:cs="Calibri" w:hint="eastAsia"/>
          <w:color w:val="000000"/>
          <w:kern w:val="0"/>
          <w:sz w:val="32"/>
          <w:szCs w:val="32"/>
        </w:rPr>
        <w:t>oPLN</w:t>
      </w:r>
      <w:proofErr w:type="spellEnd"/>
      <w:r w:rsidRPr="00B5211E">
        <w:rPr>
          <w:rFonts w:ascii="UD デジタル 教科書体 NK-R" w:eastAsia="UD デジタル 教科書体 NK-R" w:hAnsi="Calibri" w:cs="Calibri" w:hint="eastAsia"/>
          <w:color w:val="000000"/>
          <w:kern w:val="0"/>
          <w:sz w:val="32"/>
          <w:szCs w:val="32"/>
        </w:rPr>
        <w:t xml:space="preserve"> /</w:t>
      </w:r>
      <w:proofErr w:type="spellStart"/>
      <w:r w:rsidRPr="00B5211E">
        <w:rPr>
          <w:rFonts w:ascii="UD デジタル 教科書体 NK-R" w:eastAsia="UD デジタル 教科書体 NK-R" w:hAnsi="Calibri" w:cs="Calibri" w:hint="eastAsia"/>
          <w:color w:val="000000"/>
          <w:kern w:val="0"/>
          <w:sz w:val="32"/>
          <w:szCs w:val="32"/>
        </w:rPr>
        <w:t>oEUR</w:t>
      </w:r>
      <w:proofErr w:type="spellEnd"/>
      <w:r w:rsidRPr="00B5211E">
        <w:rPr>
          <w:rFonts w:ascii="UD デジタル 教科書体 NK-R" w:eastAsia="UD デジタル 教科書体 NK-R" w:hAnsi="Calibri" w:cs="Calibri" w:hint="eastAsia"/>
          <w:color w:val="000000"/>
          <w:kern w:val="0"/>
          <w:sz w:val="32"/>
          <w:szCs w:val="32"/>
        </w:rPr>
        <w:t>)、トークンの購入(BEN/</w:t>
      </w:r>
      <w:proofErr w:type="spellStart"/>
      <w:r w:rsidRPr="00B5211E">
        <w:rPr>
          <w:rFonts w:ascii="UD デジタル 教科書体 NK-R" w:eastAsia="UD デジタル 教科書体 NK-R" w:hAnsi="Calibri" w:cs="Calibri" w:hint="eastAsia"/>
          <w:color w:val="000000"/>
          <w:kern w:val="0"/>
          <w:sz w:val="32"/>
          <w:szCs w:val="32"/>
        </w:rPr>
        <w:t>oPLN</w:t>
      </w:r>
      <w:proofErr w:type="spellEnd"/>
      <w:r w:rsidRPr="00B5211E">
        <w:rPr>
          <w:rFonts w:ascii="UD デジタル 教科書体 NK-R" w:eastAsia="UD デジタル 教科書体 NK-R" w:hAnsi="Calibri" w:cs="Calibri" w:hint="eastAsia"/>
          <w:color w:val="000000"/>
          <w:kern w:val="0"/>
          <w:sz w:val="32"/>
          <w:szCs w:val="32"/>
        </w:rPr>
        <w:t>など)など、ユーザーに新しい可能性を与えます。</w:t>
      </w:r>
    </w:p>
    <w:p w14:paraId="7980B0B3" w14:textId="77777777" w:rsidR="008D6C6D" w:rsidRPr="00B5211E" w:rsidRDefault="008D6C6D" w:rsidP="008D6C6D">
      <w:pPr>
        <w:widowControl/>
        <w:spacing w:after="3" w:line="685" w:lineRule="atLeast"/>
        <w:ind w:hanging="10"/>
        <w:jc w:val="left"/>
        <w:outlineLvl w:val="1"/>
        <w:rPr>
          <w:rFonts w:ascii="UD デジタル 教科書体 NK-R" w:eastAsia="UD デジタル 教科書体 NK-R" w:hAnsi="Calibri" w:cs="Calibri" w:hint="eastAsia"/>
          <w:color w:val="000000"/>
          <w:kern w:val="0"/>
          <w:sz w:val="32"/>
          <w:szCs w:val="32"/>
        </w:rPr>
      </w:pPr>
      <w:r w:rsidRPr="00B5211E">
        <w:rPr>
          <w:rFonts w:ascii="UD デジタル 教科書体 NK-R" w:eastAsia="UD デジタル 教科書体 NK-R" w:hAnsi="Calibri" w:cs="Calibri" w:hint="eastAsia"/>
          <w:color w:val="000000"/>
          <w:kern w:val="0"/>
          <w:sz w:val="32"/>
          <w:szCs w:val="32"/>
        </w:rPr>
        <w:t>KNG トークン</w:t>
      </w:r>
    </w:p>
    <w:p w14:paraId="5907BECF" w14:textId="77777777" w:rsidR="008D6C6D" w:rsidRPr="00B5211E" w:rsidRDefault="008D6C6D" w:rsidP="008D6C6D">
      <w:pPr>
        <w:widowControl/>
        <w:spacing w:after="194" w:line="288" w:lineRule="atLeast"/>
        <w:ind w:left="29" w:firstLine="9"/>
        <w:jc w:val="left"/>
        <w:rPr>
          <w:rFonts w:ascii="UD デジタル 教科書体 NK-R" w:eastAsia="UD デジタル 教科書体 NK-R" w:hAnsi="Calibri" w:cs="Calibri" w:hint="eastAsia"/>
          <w:color w:val="000000"/>
          <w:kern w:val="0"/>
          <w:sz w:val="32"/>
          <w:szCs w:val="32"/>
        </w:rPr>
      </w:pPr>
      <w:r w:rsidRPr="00B5211E">
        <w:rPr>
          <w:rFonts w:ascii="UD デジタル 教科書体 NK-R" w:eastAsia="UD デジタル 教科書体 NK-R" w:hAnsi="Calibri" w:cs="Calibri" w:hint="eastAsia"/>
          <w:color w:val="000000"/>
          <w:kern w:val="0"/>
          <w:sz w:val="32"/>
          <w:szCs w:val="32"/>
        </w:rPr>
        <w:t>KNG トークンとは何ですか?</w:t>
      </w:r>
    </w:p>
    <w:p w14:paraId="192FE7BD" w14:textId="77777777" w:rsidR="008D6C6D" w:rsidRPr="00B5211E" w:rsidRDefault="008D6C6D" w:rsidP="008D6C6D">
      <w:pPr>
        <w:widowControl/>
        <w:spacing w:after="285" w:line="260" w:lineRule="atLeast"/>
        <w:ind w:left="9" w:firstLine="4"/>
        <w:jc w:val="left"/>
        <w:rPr>
          <w:rFonts w:ascii="UD デジタル 教科書体 NK-R" w:eastAsia="UD デジタル 教科書体 NK-R" w:hAnsi="Calibri" w:cs="Calibri" w:hint="eastAsia"/>
          <w:color w:val="000000"/>
          <w:kern w:val="0"/>
          <w:sz w:val="32"/>
          <w:szCs w:val="32"/>
        </w:rPr>
      </w:pPr>
      <w:r w:rsidRPr="00B5211E">
        <w:rPr>
          <w:rFonts w:ascii="UD デジタル 教科書体 NK-R" w:eastAsia="UD デジタル 教科書体 NK-R" w:hAnsi="Calibri" w:cs="Calibri" w:hint="eastAsia"/>
          <w:color w:val="000000"/>
          <w:kern w:val="0"/>
          <w:sz w:val="32"/>
          <w:szCs w:val="32"/>
        </w:rPr>
        <w:lastRenderedPageBreak/>
        <w:t>KNG は、カンガエクスチェンジでの運用を決済するために使用されるユーティリティ トークンです。これらは取引所での業務だけでなく、物理的な交換事務所での暗号通貨交換サービス、トークン化のためのIEOプラットフォーム、決済ゲートウェイ、暗号通貨によって保護されたローン、暗号通貨での決済を促進する請求システムなど、市場に多くのサービスを提供しています。これらのサービスを利用するためのすべての手数料は、カンガが受け入れる唯一の支払い手段であるため、KNGトークンに集められます。</w:t>
      </w:r>
    </w:p>
    <w:p w14:paraId="5DD9FDA6" w14:textId="77777777" w:rsidR="008D6C6D" w:rsidRPr="00B5211E" w:rsidRDefault="008D6C6D" w:rsidP="008D6C6D">
      <w:pPr>
        <w:widowControl/>
        <w:spacing w:after="192" w:line="288" w:lineRule="atLeast"/>
        <w:ind w:left="95" w:firstLine="9"/>
        <w:jc w:val="left"/>
        <w:rPr>
          <w:rFonts w:ascii="UD デジタル 教科書体 NK-R" w:eastAsia="UD デジタル 教科書体 NK-R" w:hAnsi="Calibri" w:cs="Calibri" w:hint="eastAsia"/>
          <w:color w:val="000000"/>
          <w:kern w:val="0"/>
          <w:sz w:val="32"/>
          <w:szCs w:val="32"/>
        </w:rPr>
      </w:pPr>
      <w:r w:rsidRPr="00B5211E">
        <w:rPr>
          <w:rFonts w:ascii="UD デジタル 教科書体 NK-R" w:eastAsia="UD デジタル 教科書体 NK-R" w:hAnsi="Calibri" w:cs="Calibri" w:hint="eastAsia"/>
          <w:color w:val="000000"/>
          <w:kern w:val="0"/>
          <w:sz w:val="32"/>
          <w:szCs w:val="32"/>
        </w:rPr>
        <w:t>KNG トークンの機能</w:t>
      </w:r>
    </w:p>
    <w:p w14:paraId="0EE4A7CB" w14:textId="77777777" w:rsidR="008D6C6D" w:rsidRPr="00B5211E" w:rsidRDefault="008D6C6D" w:rsidP="008D6C6D">
      <w:pPr>
        <w:widowControl/>
        <w:spacing w:after="238" w:line="260" w:lineRule="atLeast"/>
        <w:ind w:left="9" w:firstLine="4"/>
        <w:jc w:val="left"/>
        <w:rPr>
          <w:rFonts w:ascii="UD デジタル 教科書体 NK-R" w:eastAsia="UD デジタル 教科書体 NK-R" w:hAnsi="Calibri" w:cs="Calibri" w:hint="eastAsia"/>
          <w:color w:val="000000"/>
          <w:kern w:val="0"/>
          <w:sz w:val="32"/>
          <w:szCs w:val="32"/>
        </w:rPr>
      </w:pPr>
      <w:r w:rsidRPr="00B5211E">
        <w:rPr>
          <w:rFonts w:ascii="UD デジタル 教科書体 NK-R" w:eastAsia="UD デジタル 教科書体 NK-R" w:hAnsi="Calibri" w:cs="Calibri" w:hint="eastAsia"/>
          <w:color w:val="000000"/>
          <w:kern w:val="0"/>
          <w:sz w:val="32"/>
          <w:szCs w:val="32"/>
        </w:rPr>
        <w:t>だから、誰かが交換を使用したい場合は、事前にKNGトークンを取得する必要がありますか?</w:t>
      </w:r>
    </w:p>
    <w:p w14:paraId="7505CC18" w14:textId="77777777" w:rsidR="008D6C6D" w:rsidRPr="00B5211E" w:rsidRDefault="008D6C6D" w:rsidP="008D6C6D">
      <w:pPr>
        <w:widowControl/>
        <w:spacing w:after="202" w:line="260" w:lineRule="atLeast"/>
        <w:ind w:left="9" w:firstLine="4"/>
        <w:jc w:val="left"/>
        <w:rPr>
          <w:rFonts w:ascii="UD デジタル 教科書体 NK-R" w:eastAsia="UD デジタル 教科書体 NK-R" w:hAnsi="Calibri" w:cs="Calibri" w:hint="eastAsia"/>
          <w:color w:val="000000"/>
          <w:kern w:val="0"/>
          <w:sz w:val="32"/>
          <w:szCs w:val="32"/>
        </w:rPr>
      </w:pPr>
      <w:r w:rsidRPr="00B5211E">
        <w:rPr>
          <w:rFonts w:ascii="UD デジタル 教科書体 NK-R" w:eastAsia="UD デジタル 教科書体 NK-R" w:hAnsi="Calibri" w:cs="Calibri" w:hint="eastAsia"/>
          <w:color w:val="000000"/>
          <w:kern w:val="0"/>
          <w:sz w:val="32"/>
          <w:szCs w:val="32"/>
        </w:rPr>
        <w:t>幸い、これはプロジェクト全体に有害であろうように。この質問に対する回答は、KNG トークンの機能から生じます。</w:t>
      </w:r>
    </w:p>
    <w:p w14:paraId="62862E6C" w14:textId="7A739B24" w:rsidR="008D6C6D" w:rsidRPr="008D6C6D" w:rsidRDefault="008D6C6D" w:rsidP="008D6C6D">
      <w:pPr>
        <w:rPr>
          <w:rFonts w:ascii="UD デジタル 教科書体 NK-R" w:eastAsia="UD デジタル 教科書体 NK-R" w:hint="eastAsia"/>
          <w:sz w:val="32"/>
          <w:szCs w:val="32"/>
        </w:rPr>
      </w:pPr>
    </w:p>
    <w:p w14:paraId="4013BFF8" w14:textId="676BC86A" w:rsidR="008D6C6D" w:rsidRPr="008D6C6D" w:rsidRDefault="008D6C6D" w:rsidP="008D6C6D">
      <w:pPr>
        <w:rPr>
          <w:rFonts w:ascii="UD デジタル 教科書体 NK-R" w:eastAsia="UD デジタル 教科書体 NK-R" w:hint="eastAsia"/>
          <w:sz w:val="32"/>
          <w:szCs w:val="32"/>
        </w:rPr>
      </w:pPr>
    </w:p>
    <w:p w14:paraId="38866750" w14:textId="77777777" w:rsidR="008D6C6D" w:rsidRPr="00B5211E" w:rsidRDefault="008D6C6D" w:rsidP="008D6C6D">
      <w:pPr>
        <w:widowControl/>
        <w:spacing w:after="411" w:line="260" w:lineRule="atLeast"/>
        <w:ind w:left="9" w:firstLine="4"/>
        <w:jc w:val="left"/>
        <w:rPr>
          <w:rFonts w:ascii="UD デジタル 教科書体 NK-R" w:eastAsia="UD デジタル 教科書体 NK-R" w:hAnsi="Calibri" w:cs="Calibri" w:hint="eastAsia"/>
          <w:color w:val="000000"/>
          <w:kern w:val="0"/>
          <w:sz w:val="32"/>
          <w:szCs w:val="32"/>
        </w:rPr>
      </w:pPr>
      <w:r w:rsidRPr="00B5211E">
        <w:rPr>
          <w:rFonts w:ascii="UD デジタル 教科書体 NK-R" w:eastAsia="UD デジタル 教科書体 NK-R" w:hAnsi="Calibri" w:cs="Calibri" w:hint="eastAsia"/>
          <w:color w:val="000000"/>
          <w:kern w:val="0"/>
          <w:sz w:val="32"/>
          <w:szCs w:val="32"/>
        </w:rPr>
        <w:lastRenderedPageBreak/>
        <w:t>カンガ取引所で操作を行うと、手数料はクライアントの通貨で請求され、自動的にKNGに変換されます。例えば、ユーザーがBTCで手数料を請求されると、KNGを購入する注文が請求されるBTC金額の市場価格でKNG / BTC市場に表示されます。KNGトークンは他の多くの特性によって特徴付けられます:その供給は限られており、ERC-20プロトコルなどに従って割り切れますが、これについては後で詳しく説明します。</w:t>
      </w:r>
    </w:p>
    <w:p w14:paraId="17363A43" w14:textId="77777777" w:rsidR="008D6C6D" w:rsidRPr="00B5211E" w:rsidRDefault="008D6C6D" w:rsidP="008D6C6D">
      <w:pPr>
        <w:widowControl/>
        <w:spacing w:after="192" w:line="288" w:lineRule="atLeast"/>
        <w:ind w:left="95" w:firstLine="9"/>
        <w:jc w:val="left"/>
        <w:rPr>
          <w:rFonts w:ascii="UD デジタル 教科書体 NK-R" w:eastAsia="UD デジタル 教科書体 NK-R" w:hAnsi="Calibri" w:cs="Calibri" w:hint="eastAsia"/>
          <w:color w:val="000000"/>
          <w:kern w:val="0"/>
          <w:sz w:val="32"/>
          <w:szCs w:val="32"/>
        </w:rPr>
      </w:pPr>
      <w:r w:rsidRPr="00B5211E">
        <w:rPr>
          <w:rFonts w:ascii="UD デジタル 教科書体 NK-R" w:eastAsia="UD デジタル 教科書体 NK-R" w:hAnsi="Calibri" w:cs="Calibri" w:hint="eastAsia"/>
          <w:color w:val="000000"/>
          <w:kern w:val="0"/>
          <w:sz w:val="32"/>
          <w:szCs w:val="32"/>
        </w:rPr>
        <w:t>KNGへの変換はどのように行われますか?</w:t>
      </w:r>
    </w:p>
    <w:p w14:paraId="1665D9C9" w14:textId="77777777" w:rsidR="008D6C6D" w:rsidRPr="00B5211E" w:rsidRDefault="008D6C6D" w:rsidP="008D6C6D">
      <w:pPr>
        <w:widowControl/>
        <w:spacing w:after="42" w:line="260" w:lineRule="atLeast"/>
        <w:ind w:left="9" w:firstLine="4"/>
        <w:jc w:val="left"/>
        <w:rPr>
          <w:rFonts w:ascii="UD デジタル 教科書体 NK-R" w:eastAsia="UD デジタル 教科書体 NK-R" w:hAnsi="Calibri" w:cs="Calibri" w:hint="eastAsia"/>
          <w:color w:val="000000"/>
          <w:kern w:val="0"/>
          <w:sz w:val="32"/>
          <w:szCs w:val="32"/>
        </w:rPr>
      </w:pPr>
      <w:r w:rsidRPr="00B5211E">
        <w:rPr>
          <w:rFonts w:ascii="UD デジタル 教科書体 NK-R" w:eastAsia="UD デジタル 教科書体 NK-R" w:hAnsi="Calibri" w:cs="Calibri" w:hint="eastAsia"/>
          <w:color w:val="000000"/>
          <w:kern w:val="0"/>
          <w:sz w:val="32"/>
          <w:szCs w:val="32"/>
        </w:rPr>
        <w:t>カンガ取引所は、特定のサービスの提供手数料を最適な通貨で請求する自動コンバーターを作成しました。これはどのように動作するかです:あなたはビットコインの価格に従って、これが購入するのに最適な瞬間であると信じています。発注書を配置すると、注文は正常に処理されます。取引所は、OPLNで表明された提供手数料とBTCの売り手に対して請求します。この手数料は、KNG/</w:t>
      </w:r>
      <w:proofErr w:type="spellStart"/>
      <w:r w:rsidRPr="00B5211E">
        <w:rPr>
          <w:rFonts w:ascii="UD デジタル 教科書体 NK-R" w:eastAsia="UD デジタル 教科書体 NK-R" w:hAnsi="Calibri" w:cs="Calibri" w:hint="eastAsia"/>
          <w:color w:val="000000"/>
          <w:kern w:val="0"/>
          <w:sz w:val="32"/>
          <w:szCs w:val="32"/>
        </w:rPr>
        <w:t>oPLN</w:t>
      </w:r>
      <w:proofErr w:type="spellEnd"/>
      <w:r w:rsidRPr="00B5211E">
        <w:rPr>
          <w:rFonts w:ascii="UD デジタル 教科書体 NK-R" w:eastAsia="UD デジタル 教科書体 NK-R" w:hAnsi="Calibri" w:cs="Calibri" w:hint="eastAsia"/>
          <w:color w:val="000000"/>
          <w:kern w:val="0"/>
          <w:sz w:val="32"/>
          <w:szCs w:val="32"/>
        </w:rPr>
        <w:t>およびKNG/BTC市場で自動的に転換されます。このプロセスは、他のサービスでも同様です。たとえば、物理的な交換オフィスで仮想通貨を購入している間、ズウォティはすぐ</w:t>
      </w:r>
      <w:r w:rsidRPr="00B5211E">
        <w:rPr>
          <w:rFonts w:ascii="UD デジタル 教科書体 NK-R" w:eastAsia="UD デジタル 教科書体 NK-R" w:hAnsi="Calibri" w:cs="Calibri" w:hint="eastAsia"/>
          <w:color w:val="000000"/>
          <w:kern w:val="0"/>
          <w:sz w:val="32"/>
          <w:szCs w:val="32"/>
        </w:rPr>
        <w:lastRenderedPageBreak/>
        <w:t xml:space="preserve">に暗号ズウォティに変換され、手数料として表される提供手数料がKNG / </w:t>
      </w:r>
      <w:proofErr w:type="spellStart"/>
      <w:r w:rsidRPr="00B5211E">
        <w:rPr>
          <w:rFonts w:ascii="UD デジタル 教科書体 NK-R" w:eastAsia="UD デジタル 教科書体 NK-R" w:hAnsi="Calibri" w:cs="Calibri" w:hint="eastAsia"/>
          <w:color w:val="000000"/>
          <w:kern w:val="0"/>
          <w:sz w:val="32"/>
          <w:szCs w:val="32"/>
        </w:rPr>
        <w:t>oPLN</w:t>
      </w:r>
      <w:proofErr w:type="spellEnd"/>
      <w:r w:rsidRPr="00B5211E">
        <w:rPr>
          <w:rFonts w:ascii="UD デジタル 教科書体 NK-R" w:eastAsia="UD デジタル 教科書体 NK-R" w:hAnsi="Calibri" w:cs="Calibri" w:hint="eastAsia"/>
          <w:color w:val="000000"/>
          <w:kern w:val="0"/>
          <w:sz w:val="32"/>
          <w:szCs w:val="32"/>
        </w:rPr>
        <w:t>市場に置かれます。</w:t>
      </w:r>
    </w:p>
    <w:p w14:paraId="5C60A565" w14:textId="77777777" w:rsidR="008D6C6D" w:rsidRPr="00B5211E" w:rsidRDefault="008D6C6D" w:rsidP="008D6C6D">
      <w:pPr>
        <w:widowControl/>
        <w:jc w:val="left"/>
        <w:rPr>
          <w:rFonts w:ascii="UD デジタル 教科書体 NK-R" w:eastAsia="UD デジタル 教科書体 NK-R" w:hAnsi="ＭＳ Ｐゴシック" w:cs="ＭＳ Ｐゴシック" w:hint="eastAsia"/>
          <w:kern w:val="0"/>
          <w:sz w:val="32"/>
          <w:szCs w:val="32"/>
        </w:rPr>
      </w:pPr>
      <w:r w:rsidRPr="00B5211E">
        <w:rPr>
          <w:rFonts w:ascii="UD デジタル 教科書体 NK-R" w:eastAsia="UD デジタル 教科書体 NK-R" w:hAnsi="Calibri" w:cs="Calibri" w:hint="eastAsia"/>
          <w:color w:val="000000"/>
          <w:kern w:val="0"/>
          <w:sz w:val="32"/>
          <w:szCs w:val="32"/>
        </w:rPr>
        <w:br w:type="textWrapping" w:clear="all"/>
      </w:r>
    </w:p>
    <w:p w14:paraId="02B6086F" w14:textId="77777777" w:rsidR="008D6C6D" w:rsidRPr="00B5211E" w:rsidRDefault="008D6C6D" w:rsidP="008D6C6D">
      <w:pPr>
        <w:widowControl/>
        <w:spacing w:after="3" w:line="685" w:lineRule="atLeast"/>
        <w:ind w:hanging="10"/>
        <w:jc w:val="left"/>
        <w:outlineLvl w:val="1"/>
        <w:rPr>
          <w:rFonts w:ascii="UD デジタル 教科書体 NK-R" w:eastAsia="UD デジタル 教科書体 NK-R" w:hAnsi="Calibri" w:cs="Calibri" w:hint="eastAsia"/>
          <w:color w:val="000000"/>
          <w:kern w:val="0"/>
          <w:sz w:val="32"/>
          <w:szCs w:val="32"/>
        </w:rPr>
      </w:pPr>
      <w:r w:rsidRPr="00B5211E">
        <w:rPr>
          <w:rFonts w:ascii="UD デジタル 教科書体 NK-R" w:eastAsia="UD デジタル 教科書体 NK-R" w:hAnsi="Calibri" w:cs="Calibri" w:hint="eastAsia"/>
          <w:color w:val="000000"/>
          <w:kern w:val="0"/>
          <w:sz w:val="32"/>
          <w:szCs w:val="32"/>
        </w:rPr>
        <w:t>オメガ・スタブルコイン</w:t>
      </w:r>
    </w:p>
    <w:p w14:paraId="1C6E3DA7" w14:textId="77777777" w:rsidR="008D6C6D" w:rsidRPr="00B5211E" w:rsidRDefault="008D6C6D" w:rsidP="008D6C6D">
      <w:pPr>
        <w:widowControl/>
        <w:spacing w:after="358" w:line="260" w:lineRule="atLeast"/>
        <w:ind w:left="9" w:firstLine="4"/>
        <w:jc w:val="left"/>
        <w:rPr>
          <w:rFonts w:ascii="UD デジタル 教科書体 NK-R" w:eastAsia="UD デジタル 教科書体 NK-R" w:hAnsi="Calibri" w:cs="Calibri" w:hint="eastAsia"/>
          <w:color w:val="000000"/>
          <w:kern w:val="0"/>
          <w:sz w:val="32"/>
          <w:szCs w:val="32"/>
        </w:rPr>
      </w:pPr>
      <w:r w:rsidRPr="00B5211E">
        <w:rPr>
          <w:rFonts w:ascii="UD デジタル 教科書体 NK-R" w:eastAsia="UD デジタル 教科書体 NK-R" w:hAnsi="Calibri" w:cs="Calibri" w:hint="eastAsia"/>
          <w:color w:val="000000"/>
          <w:kern w:val="0"/>
          <w:sz w:val="32"/>
          <w:szCs w:val="32"/>
        </w:rPr>
        <w:t>現在の法律を遵守するために、カンガ取引所は、フィアットの通貨を保存しません。法定通貨は、当社の交換で、安定したコイン、すなわち関連通貨への為替レート1:1のトークンを使用して処理されます。この方法は暗号の中で初めての暗号であり、取引に関する税負債に関する他のプロジェクトが直面している大きな問題を解決します。私たちは、オメガと呼ばれる私たちの交換にネイティブ私たち自身の安定コインを作成しました。カンガで一般的に使用される安定したコインの例は、PLN</w:t>
      </w:r>
      <w:r w:rsidRPr="00B5211E">
        <w:rPr>
          <w:rFonts w:ascii="UD デジタル 教科書体 NK-R" w:eastAsia="UD デジタル 教科書体 NK-R" w:hAnsi="Calibri" w:cs="Calibri" w:hint="eastAsia"/>
          <w:color w:val="000000"/>
          <w:kern w:val="0"/>
          <w:sz w:val="32"/>
          <w:szCs w:val="32"/>
        </w:rPr>
        <w:t> </w:t>
      </w:r>
      <w:r w:rsidRPr="00B5211E">
        <w:rPr>
          <w:rFonts w:ascii="UD デジタル 教科書体 NK-R" w:eastAsia="UD デジタル 教科書体 NK-R" w:hAnsi="Calibri" w:cs="Calibri" w:hint="eastAsia"/>
          <w:color w:val="000000"/>
          <w:kern w:val="0"/>
          <w:sz w:val="32"/>
          <w:szCs w:val="32"/>
          <w:vertAlign w:val="superscript"/>
        </w:rPr>
        <w:t>O(</w:t>
      </w:r>
      <w:r w:rsidRPr="00B5211E">
        <w:rPr>
          <w:rFonts w:ascii="UD デジタル 教科書体 NK-R" w:eastAsia="UD デジタル 教科書体 NK-R" w:hAnsi="Calibri" w:cs="Calibri" w:hint="eastAsia"/>
          <w:color w:val="000000"/>
          <w:kern w:val="0"/>
          <w:sz w:val="32"/>
          <w:szCs w:val="32"/>
        </w:rPr>
        <w:t>オメガズウォティ*と呼ばれる)だけでなく、オメガドルとオメガユーロです。</w:t>
      </w:r>
    </w:p>
    <w:p w14:paraId="4C3FF368" w14:textId="77777777" w:rsidR="008D6C6D" w:rsidRPr="00B5211E" w:rsidRDefault="008D6C6D" w:rsidP="008D6C6D">
      <w:pPr>
        <w:widowControl/>
        <w:spacing w:after="17" w:line="288" w:lineRule="atLeast"/>
        <w:ind w:left="29" w:firstLine="9"/>
        <w:jc w:val="left"/>
        <w:rPr>
          <w:rFonts w:ascii="UD デジタル 教科書体 NK-R" w:eastAsia="UD デジタル 教科書体 NK-R" w:hAnsi="Calibri" w:cs="Calibri" w:hint="eastAsia"/>
          <w:color w:val="000000"/>
          <w:kern w:val="0"/>
          <w:sz w:val="32"/>
          <w:szCs w:val="32"/>
        </w:rPr>
      </w:pPr>
      <w:r w:rsidRPr="00B5211E">
        <w:rPr>
          <w:rFonts w:ascii="UD デジタル 教科書体 NK-R" w:eastAsia="UD デジタル 教科書体 NK-R" w:hAnsi="Calibri" w:cs="Calibri" w:hint="eastAsia"/>
          <w:color w:val="000000"/>
          <w:kern w:val="0"/>
          <w:sz w:val="32"/>
          <w:szCs w:val="32"/>
        </w:rPr>
        <w:t>それはどのように動作しますか?</w:t>
      </w:r>
    </w:p>
    <w:p w14:paraId="4C69AF0D" w14:textId="77777777" w:rsidR="008D6C6D" w:rsidRPr="00B5211E" w:rsidRDefault="008D6C6D" w:rsidP="008D6C6D">
      <w:pPr>
        <w:widowControl/>
        <w:spacing w:line="300" w:lineRule="atLeast"/>
        <w:ind w:right="91"/>
        <w:jc w:val="left"/>
        <w:rPr>
          <w:rFonts w:ascii="UD デジタル 教科書体 NK-R" w:eastAsia="UD デジタル 教科書体 NK-R" w:hAnsi="Calibri" w:cs="Calibri" w:hint="eastAsia"/>
          <w:color w:val="000000"/>
          <w:kern w:val="0"/>
          <w:sz w:val="32"/>
          <w:szCs w:val="32"/>
        </w:rPr>
      </w:pPr>
      <w:r w:rsidRPr="00B5211E">
        <w:rPr>
          <w:rFonts w:ascii="UD デジタル 教科書体 NK-R" w:eastAsia="UD デジタル 教科書体 NK-R" w:hAnsi="Calibri" w:cs="Calibri" w:hint="eastAsia"/>
          <w:color w:val="000000"/>
          <w:kern w:val="0"/>
          <w:sz w:val="32"/>
          <w:szCs w:val="32"/>
        </w:rPr>
        <w:t>オーール</w:t>
      </w:r>
    </w:p>
    <w:p w14:paraId="0D6D7080" w14:textId="77777777" w:rsidR="008D6C6D" w:rsidRPr="00B5211E" w:rsidRDefault="008D6C6D" w:rsidP="008D6C6D">
      <w:pPr>
        <w:widowControl/>
        <w:spacing w:after="27" w:line="300" w:lineRule="atLeast"/>
        <w:ind w:left="72" w:hanging="10"/>
        <w:jc w:val="left"/>
        <w:rPr>
          <w:rFonts w:ascii="UD デジタル 教科書体 NK-R" w:eastAsia="UD デジタル 教科書体 NK-R" w:hAnsi="Calibri" w:cs="Calibri" w:hint="eastAsia"/>
          <w:color w:val="000000"/>
          <w:kern w:val="0"/>
          <w:sz w:val="32"/>
          <w:szCs w:val="32"/>
        </w:rPr>
      </w:pPr>
      <w:r w:rsidRPr="00B5211E">
        <w:rPr>
          <w:rFonts w:ascii="UD デジタル 教科書体 NK-R" w:eastAsia="UD デジタル 教科書体 NK-R" w:hAnsi="Calibri" w:cs="Calibri" w:hint="eastAsia"/>
          <w:color w:val="000000"/>
          <w:kern w:val="0"/>
          <w:sz w:val="32"/>
          <w:szCs w:val="32"/>
        </w:rPr>
        <w:lastRenderedPageBreak/>
        <w:t>ユーロ</w:t>
      </w:r>
      <w:r w:rsidRPr="008D6C6D">
        <w:rPr>
          <w:rFonts w:ascii="UD デジタル 教科書体 NK-R" w:eastAsia="UD デジタル 教科書体 NK-R" w:hAnsi="Calibri" w:cs="Calibri" w:hint="eastAsia"/>
          <w:noProof/>
          <w:color w:val="000000"/>
          <w:kern w:val="0"/>
          <w:sz w:val="32"/>
          <w:szCs w:val="32"/>
        </w:rPr>
        <mc:AlternateContent>
          <mc:Choice Requires="wps">
            <w:drawing>
              <wp:inline distT="0" distB="0" distL="0" distR="0" wp14:anchorId="1BF5B901" wp14:editId="3CC7197B">
                <wp:extent cx="1047750" cy="1038225"/>
                <wp:effectExtent l="0" t="0" r="0" b="0"/>
                <wp:docPr id="17" name="正方形/長方形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0"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52B36A" id="正方形/長方形 17" o:spid="_x0000_s1026" style="width:82.5pt;height:8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" filled="f" stroked="f">
                <o:lock v:ext="edit" aspectratio="t"/>
                <w10:anchorlock/>
              </v:rect>
            </w:pict>
          </mc:Fallback>
        </mc:AlternateContent>
      </w:r>
    </w:p>
    <w:p w14:paraId="3A818BC2" w14:textId="77777777" w:rsidR="008D6C6D" w:rsidRPr="00B5211E" w:rsidRDefault="008D6C6D" w:rsidP="008D6C6D">
      <w:pPr>
        <w:widowControl/>
        <w:spacing w:line="300" w:lineRule="atLeast"/>
        <w:jc w:val="left"/>
        <w:rPr>
          <w:rFonts w:ascii="UD デジタル 教科書体 NK-R" w:eastAsia="UD デジタル 教科書体 NK-R" w:hAnsi="Calibri" w:cs="Calibri" w:hint="eastAsia"/>
          <w:color w:val="000000"/>
          <w:kern w:val="0"/>
          <w:sz w:val="32"/>
          <w:szCs w:val="32"/>
        </w:rPr>
      </w:pPr>
      <w:r w:rsidRPr="00B5211E">
        <w:rPr>
          <w:rFonts w:ascii="UD デジタル 教科書体 NK-R" w:eastAsia="UD デジタル 教科書体 NK-R" w:hAnsi="Calibri" w:cs="Calibri" w:hint="eastAsia"/>
          <w:color w:val="000000"/>
          <w:kern w:val="0"/>
          <w:sz w:val="32"/>
          <w:szCs w:val="32"/>
        </w:rPr>
        <w:t>オメガユーロ - ユーロ。内部使用のみ。</w:t>
      </w:r>
    </w:p>
    <w:p w14:paraId="16DB603B" w14:textId="77777777" w:rsidR="008D6C6D" w:rsidRPr="00B5211E" w:rsidRDefault="008D6C6D" w:rsidP="008D6C6D">
      <w:pPr>
        <w:widowControl/>
        <w:jc w:val="left"/>
        <w:rPr>
          <w:rFonts w:ascii="UD デジタル 教科書体 NK-R" w:eastAsia="UD デジタル 教科書体 NK-R" w:hAnsi="ＭＳ Ｐゴシック" w:cs="ＭＳ Ｐゴシック" w:hint="eastAsia"/>
          <w:kern w:val="0"/>
          <w:sz w:val="32"/>
          <w:szCs w:val="32"/>
        </w:rPr>
      </w:pPr>
      <w:r w:rsidRPr="00B5211E">
        <w:rPr>
          <w:rFonts w:ascii="UD デジタル 教科書体 NK-R" w:eastAsia="UD デジタル 教科書体 NK-R" w:hAnsi="Calibri" w:cs="Calibri" w:hint="eastAsia"/>
          <w:color w:val="000000"/>
          <w:kern w:val="0"/>
          <w:sz w:val="32"/>
          <w:szCs w:val="32"/>
        </w:rPr>
        <w:br w:type="textWrapping" w:clear="all"/>
      </w:r>
    </w:p>
    <w:p w14:paraId="7907673C" w14:textId="77777777" w:rsidR="008D6C6D" w:rsidRPr="00B5211E" w:rsidRDefault="008D6C6D" w:rsidP="008D6C6D">
      <w:pPr>
        <w:widowControl/>
        <w:spacing w:after="272" w:line="260" w:lineRule="atLeast"/>
        <w:ind w:left="9" w:firstLine="4"/>
        <w:jc w:val="left"/>
        <w:rPr>
          <w:rFonts w:ascii="UD デジタル 教科書体 NK-R" w:eastAsia="UD デジタル 教科書体 NK-R" w:hAnsi="Calibri" w:cs="Calibri" w:hint="eastAsia"/>
          <w:color w:val="000000"/>
          <w:kern w:val="0"/>
          <w:sz w:val="32"/>
          <w:szCs w:val="32"/>
        </w:rPr>
      </w:pPr>
      <w:r w:rsidRPr="00B5211E">
        <w:rPr>
          <w:rFonts w:ascii="UD デジタル 教科書体 NK-R" w:eastAsia="UD デジタル 教科書体 NK-R" w:hAnsi="Calibri" w:cs="Calibri" w:hint="eastAsia"/>
          <w:color w:val="000000"/>
          <w:kern w:val="0"/>
          <w:sz w:val="32"/>
          <w:szCs w:val="32"/>
        </w:rPr>
        <w:t>カンガ交換にEURを入金することで、ユーザーはカンガからEUR</w:t>
      </w:r>
      <w:r w:rsidRPr="00B5211E">
        <w:rPr>
          <w:rFonts w:ascii="UD デジタル 教科書体 NK-R" w:eastAsia="UD デジタル 教科書体 NK-R" w:hAnsi="Calibri" w:cs="Calibri" w:hint="eastAsia"/>
          <w:color w:val="000000"/>
          <w:kern w:val="0"/>
          <w:sz w:val="32"/>
          <w:szCs w:val="32"/>
          <w:vertAlign w:val="superscript"/>
        </w:rPr>
        <w:t>O</w:t>
      </w:r>
      <w:r w:rsidRPr="00B5211E">
        <w:rPr>
          <w:rFonts w:ascii="UD デジタル 教科書体 NK-R" w:eastAsia="UD デジタル 教科書体 NK-R" w:hAnsi="Calibri" w:cs="Calibri" w:hint="eastAsia"/>
          <w:color w:val="000000"/>
          <w:kern w:val="0"/>
          <w:sz w:val="32"/>
          <w:szCs w:val="32"/>
        </w:rPr>
        <w:t>を購入し、彼らはEUR</w:t>
      </w:r>
      <w:r w:rsidRPr="00B5211E">
        <w:rPr>
          <w:rFonts w:ascii="UD デジタル 教科書体 NK-R" w:eastAsia="UD デジタル 教科書体 NK-R" w:hAnsi="Calibri" w:cs="Calibri" w:hint="eastAsia"/>
          <w:color w:val="000000"/>
          <w:kern w:val="0"/>
          <w:sz w:val="32"/>
          <w:szCs w:val="32"/>
          <w:vertAlign w:val="superscript"/>
        </w:rPr>
        <w:t>O</w:t>
      </w:r>
      <w:r w:rsidRPr="00B5211E">
        <w:rPr>
          <w:rFonts w:ascii="UD デジタル 教科書体 NK-R" w:eastAsia="UD デジタル 教科書体 NK-R" w:hAnsi="Calibri" w:cs="Calibri" w:hint="eastAsia"/>
          <w:color w:val="000000"/>
          <w:kern w:val="0"/>
          <w:sz w:val="32"/>
          <w:szCs w:val="32"/>
        </w:rPr>
        <w:t>を撤回することを決定したとき、彼らは実際にユーロと引き換えにそれを販売しています。</w:t>
      </w:r>
    </w:p>
    <w:p w14:paraId="2C1064A8" w14:textId="77777777" w:rsidR="008D6C6D" w:rsidRPr="00B5211E" w:rsidRDefault="008D6C6D" w:rsidP="008D6C6D">
      <w:pPr>
        <w:widowControl/>
        <w:spacing w:after="205" w:line="288" w:lineRule="atLeast"/>
        <w:ind w:left="34" w:firstLine="9"/>
        <w:jc w:val="left"/>
        <w:rPr>
          <w:rFonts w:ascii="UD デジタル 教科書体 NK-R" w:eastAsia="UD デジタル 教科書体 NK-R" w:hAnsi="Calibri" w:cs="Calibri" w:hint="eastAsia"/>
          <w:color w:val="000000"/>
          <w:kern w:val="0"/>
          <w:sz w:val="32"/>
          <w:szCs w:val="32"/>
        </w:rPr>
      </w:pPr>
      <w:r w:rsidRPr="00B5211E">
        <w:rPr>
          <w:rFonts w:ascii="UD デジタル 教科書体 NK-R" w:eastAsia="UD デジタル 教科書体 NK-R" w:hAnsi="Calibri" w:cs="Calibri" w:hint="eastAsia"/>
          <w:color w:val="000000"/>
          <w:kern w:val="0"/>
          <w:sz w:val="32"/>
          <w:szCs w:val="32"/>
        </w:rPr>
        <w:t>KNF(ポーランド金融監督庁)の法的意見を有しています。</w:t>
      </w:r>
    </w:p>
    <w:p w14:paraId="0BF23E40" w14:textId="77777777" w:rsidR="008D6C6D" w:rsidRPr="00B5211E" w:rsidRDefault="008D6C6D" w:rsidP="008D6C6D">
      <w:pPr>
        <w:widowControl/>
        <w:spacing w:after="824" w:line="260" w:lineRule="atLeast"/>
        <w:ind w:left="9" w:firstLine="4"/>
        <w:jc w:val="left"/>
        <w:rPr>
          <w:rFonts w:ascii="UD デジタル 教科書体 NK-R" w:eastAsia="UD デジタル 教科書体 NK-R" w:hAnsi="Calibri" w:cs="Calibri" w:hint="eastAsia"/>
          <w:color w:val="000000"/>
          <w:kern w:val="0"/>
          <w:sz w:val="32"/>
          <w:szCs w:val="32"/>
        </w:rPr>
      </w:pPr>
      <w:r w:rsidRPr="00B5211E">
        <w:rPr>
          <w:rFonts w:ascii="UD デジタル 教科書体 NK-R" w:eastAsia="UD デジタル 教科書体 NK-R" w:hAnsi="Calibri" w:cs="Calibri" w:hint="eastAsia"/>
          <w:color w:val="000000"/>
          <w:kern w:val="0"/>
          <w:sz w:val="32"/>
          <w:szCs w:val="32"/>
        </w:rPr>
        <w:t>カンガエクスチェンジで私たちにとって重要なことは、資金のセキュリティ、ユーザーのセキュリティ、立法上のセキュリティなど、あらゆる側面におけるセキュリティです。物理的およびオンラインの暗号通貨交換事務所を立ち上げる準備をしながら、私たちは事業の主題に関する規制主体からの意見を得るためにあらゆる努力をしました。同時に、オメガ・スタブルコイン(特にオメガPLN)の使用について、国家金融監督局(KNF)と協議しました。2020</w:t>
      </w:r>
      <w:r w:rsidRPr="00B5211E">
        <w:rPr>
          <w:rFonts w:ascii="UD デジタル 教科書体 NK-R" w:eastAsia="UD デジタル 教科書体 NK-R" w:hAnsi="Calibri" w:cs="Calibri" w:hint="eastAsia"/>
          <w:color w:val="000000"/>
          <w:kern w:val="0"/>
          <w:sz w:val="32"/>
          <w:szCs w:val="32"/>
        </w:rPr>
        <w:lastRenderedPageBreak/>
        <w:t>年1月20日にKNFが意見を発表し、暗号通貨交換所が行う業務の合法性を確認しました。</w:t>
      </w:r>
    </w:p>
    <w:p w14:paraId="674AE015" w14:textId="77777777" w:rsidR="008D6C6D" w:rsidRPr="00B5211E" w:rsidRDefault="008D6C6D" w:rsidP="008D6C6D">
      <w:pPr>
        <w:widowControl/>
        <w:spacing w:after="56" w:line="300" w:lineRule="atLeast"/>
        <w:ind w:left="235" w:hanging="10"/>
        <w:jc w:val="left"/>
        <w:rPr>
          <w:rFonts w:ascii="UD デジタル 教科書体 NK-R" w:eastAsia="UD デジタル 教科書体 NK-R" w:hAnsi="Calibri" w:cs="Calibri" w:hint="eastAsia"/>
          <w:color w:val="000000"/>
          <w:kern w:val="0"/>
          <w:sz w:val="32"/>
          <w:szCs w:val="32"/>
        </w:rPr>
      </w:pPr>
      <w:r w:rsidRPr="00B5211E">
        <w:rPr>
          <w:rFonts w:ascii="UD デジタル 教科書体 NK-R" w:eastAsia="UD デジタル 教科書体 NK-R" w:hAnsi="Calibri" w:cs="Calibri" w:hint="eastAsia"/>
          <w:color w:val="000000"/>
          <w:kern w:val="0"/>
          <w:sz w:val="32"/>
          <w:szCs w:val="32"/>
        </w:rPr>
        <w:t>どこでオメガの安定したコインを購入することができますか?</w:t>
      </w:r>
    </w:p>
    <w:p w14:paraId="3E8386BB" w14:textId="77777777" w:rsidR="008D6C6D" w:rsidRPr="00B5211E" w:rsidRDefault="008D6C6D" w:rsidP="008D6C6D">
      <w:pPr>
        <w:widowControl/>
        <w:spacing w:after="68" w:line="300" w:lineRule="atLeast"/>
        <w:ind w:left="235" w:hanging="10"/>
        <w:jc w:val="left"/>
        <w:rPr>
          <w:rFonts w:ascii="UD デジタル 教科書体 NK-R" w:eastAsia="UD デジタル 教科書体 NK-R" w:hAnsi="Calibri" w:cs="Calibri" w:hint="eastAsia"/>
          <w:color w:val="000000"/>
          <w:kern w:val="0"/>
          <w:sz w:val="32"/>
          <w:szCs w:val="32"/>
        </w:rPr>
      </w:pPr>
      <w:r w:rsidRPr="00B5211E">
        <w:rPr>
          <w:rFonts w:ascii="UD デジタル 教科書体 NK-R" w:eastAsia="UD デジタル 教科書体 NK-R" w:hAnsi="Calibri" w:cs="Calibri" w:hint="eastAsia"/>
          <w:color w:val="000000"/>
          <w:kern w:val="0"/>
          <w:sz w:val="32"/>
          <w:szCs w:val="32"/>
        </w:rPr>
        <w:t>支払いサービスを利用してカンガ取引所で直接ご利用ください。</w:t>
      </w:r>
    </w:p>
    <w:p w14:paraId="56D48C7F" w14:textId="77777777" w:rsidR="008D6C6D" w:rsidRPr="00B5211E" w:rsidRDefault="008D6C6D" w:rsidP="008D6C6D">
      <w:pPr>
        <w:widowControl/>
        <w:spacing w:after="56" w:line="300" w:lineRule="atLeast"/>
        <w:ind w:left="235" w:hanging="10"/>
        <w:jc w:val="left"/>
        <w:rPr>
          <w:rFonts w:ascii="UD デジタル 教科書体 NK-R" w:eastAsia="UD デジタル 教科書体 NK-R" w:hAnsi="Calibri" w:cs="Calibri" w:hint="eastAsia"/>
          <w:color w:val="000000"/>
          <w:kern w:val="0"/>
          <w:sz w:val="32"/>
          <w:szCs w:val="32"/>
        </w:rPr>
      </w:pPr>
      <w:r w:rsidRPr="00B5211E">
        <w:rPr>
          <w:rFonts w:ascii="UD デジタル 教科書体 NK-R" w:eastAsia="UD デジタル 教科書体 NK-R" w:hAnsi="Calibri" w:cs="Calibri" w:hint="eastAsia"/>
          <w:color w:val="000000"/>
          <w:kern w:val="0"/>
          <w:sz w:val="32"/>
          <w:szCs w:val="32"/>
        </w:rPr>
        <w:t>銀行振込によるカンガ取引所で直接。</w:t>
      </w:r>
    </w:p>
    <w:p w14:paraId="331ED8CD" w14:textId="77777777" w:rsidR="008D6C6D" w:rsidRPr="00B5211E" w:rsidRDefault="008D6C6D" w:rsidP="008D6C6D">
      <w:pPr>
        <w:widowControl/>
        <w:spacing w:after="68" w:line="300" w:lineRule="atLeast"/>
        <w:ind w:left="235" w:hanging="10"/>
        <w:jc w:val="left"/>
        <w:rPr>
          <w:rFonts w:ascii="UD デジタル 教科書体 NK-R" w:eastAsia="UD デジタル 教科書体 NK-R" w:hAnsi="Calibri" w:cs="Calibri" w:hint="eastAsia"/>
          <w:color w:val="000000"/>
          <w:kern w:val="0"/>
          <w:sz w:val="32"/>
          <w:szCs w:val="32"/>
        </w:rPr>
      </w:pPr>
      <w:r w:rsidRPr="00B5211E">
        <w:rPr>
          <w:rFonts w:ascii="UD デジタル 教科書体 NK-R" w:eastAsia="UD デジタル 教科書体 NK-R" w:hAnsi="Calibri" w:cs="Calibri" w:hint="eastAsia"/>
          <w:color w:val="000000"/>
          <w:kern w:val="0"/>
          <w:sz w:val="32"/>
          <w:szCs w:val="32"/>
        </w:rPr>
        <w:t>物理的な提携事務所の1つで現金のため。</w:t>
      </w:r>
    </w:p>
    <w:p w14:paraId="41700332" w14:textId="77777777" w:rsidR="008D6C6D" w:rsidRPr="00B5211E" w:rsidRDefault="008D6C6D" w:rsidP="008D6C6D">
      <w:pPr>
        <w:widowControl/>
        <w:spacing w:after="68" w:line="300" w:lineRule="atLeast"/>
        <w:ind w:left="235" w:hanging="10"/>
        <w:jc w:val="left"/>
        <w:rPr>
          <w:rFonts w:ascii="UD デジタル 教科書体 NK-R" w:eastAsia="UD デジタル 教科書体 NK-R" w:hAnsi="Calibri" w:cs="Calibri" w:hint="eastAsia"/>
          <w:color w:val="000000"/>
          <w:kern w:val="0"/>
          <w:sz w:val="32"/>
          <w:szCs w:val="32"/>
        </w:rPr>
      </w:pPr>
      <w:r w:rsidRPr="00B5211E">
        <w:rPr>
          <w:rFonts w:ascii="UD デジタル 教科書体 NK-R" w:eastAsia="UD デジタル 教科書体 NK-R" w:hAnsi="Calibri" w:cs="Calibri" w:hint="eastAsia"/>
          <w:color w:val="000000"/>
          <w:kern w:val="0"/>
          <w:sz w:val="32"/>
          <w:szCs w:val="32"/>
        </w:rPr>
        <w:t>各提携オンライン交換室で。</w:t>
      </w:r>
    </w:p>
    <w:p w14:paraId="01375D06" w14:textId="77777777" w:rsidR="008D6C6D" w:rsidRPr="00B5211E" w:rsidRDefault="008D6C6D" w:rsidP="008D6C6D">
      <w:pPr>
        <w:widowControl/>
        <w:spacing w:after="400" w:line="300" w:lineRule="atLeast"/>
        <w:ind w:left="235" w:hanging="10"/>
        <w:jc w:val="left"/>
        <w:rPr>
          <w:rFonts w:ascii="UD デジタル 教科書体 NK-R" w:eastAsia="UD デジタル 教科書体 NK-R" w:hAnsi="Calibri" w:cs="Calibri" w:hint="eastAsia"/>
          <w:color w:val="000000"/>
          <w:kern w:val="0"/>
          <w:sz w:val="32"/>
          <w:szCs w:val="32"/>
        </w:rPr>
      </w:pPr>
      <w:r w:rsidRPr="00B5211E">
        <w:rPr>
          <w:rFonts w:ascii="UD デジタル 教科書体 NK-R" w:eastAsia="UD デジタル 教科書体 NK-R" w:hAnsi="Calibri" w:cs="Calibri" w:hint="eastAsia"/>
          <w:color w:val="000000"/>
          <w:kern w:val="0"/>
          <w:sz w:val="32"/>
          <w:szCs w:val="32"/>
        </w:rPr>
        <w:t>現金預金機(CDM)で。</w:t>
      </w:r>
    </w:p>
    <w:p w14:paraId="43F86A13" w14:textId="77777777" w:rsidR="008D6C6D" w:rsidRPr="00B5211E" w:rsidRDefault="008D6C6D" w:rsidP="008D6C6D">
      <w:pPr>
        <w:widowControl/>
        <w:spacing w:after="501" w:line="288" w:lineRule="atLeast"/>
        <w:ind w:left="95" w:firstLine="9"/>
        <w:jc w:val="left"/>
        <w:rPr>
          <w:rFonts w:ascii="UD デジタル 教科書体 NK-R" w:eastAsia="UD デジタル 教科書体 NK-R" w:hAnsi="Calibri" w:cs="Calibri" w:hint="eastAsia"/>
          <w:color w:val="000000"/>
          <w:kern w:val="0"/>
          <w:sz w:val="32"/>
          <w:szCs w:val="32"/>
        </w:rPr>
      </w:pPr>
      <w:r w:rsidRPr="00B5211E">
        <w:rPr>
          <w:rFonts w:ascii="UD デジタル 教科書体 NK-R" w:eastAsia="UD デジタル 教科書体 NK-R" w:hAnsi="Calibri" w:cs="Calibri" w:hint="eastAsia"/>
          <w:color w:val="000000"/>
          <w:kern w:val="0"/>
          <w:sz w:val="32"/>
          <w:szCs w:val="32"/>
        </w:rPr>
        <w:t>コミシャ</w:t>
      </w:r>
    </w:p>
    <w:p w14:paraId="2C0A2BE7" w14:textId="77777777" w:rsidR="008D6C6D" w:rsidRPr="00B5211E" w:rsidRDefault="008D6C6D" w:rsidP="008D6C6D">
      <w:pPr>
        <w:widowControl/>
        <w:spacing w:after="17" w:line="288" w:lineRule="atLeast"/>
        <w:ind w:left="95" w:firstLine="9"/>
        <w:jc w:val="left"/>
        <w:rPr>
          <w:rFonts w:ascii="UD デジタル 教科書体 NK-R" w:eastAsia="UD デジタル 教科書体 NK-R" w:hAnsi="Calibri" w:cs="Calibri" w:hint="eastAsia"/>
          <w:color w:val="000000"/>
          <w:kern w:val="0"/>
          <w:sz w:val="32"/>
          <w:szCs w:val="32"/>
        </w:rPr>
      </w:pPr>
      <w:r w:rsidRPr="00B5211E">
        <w:rPr>
          <w:rFonts w:ascii="UD デジタル 教科書体 NK-R" w:eastAsia="UD デジタル 教科書体 NK-R" w:hAnsi="Calibri" w:cs="Calibri" w:hint="eastAsia"/>
          <w:color w:val="000000"/>
          <w:kern w:val="0"/>
          <w:sz w:val="32"/>
          <w:szCs w:val="32"/>
        </w:rPr>
        <w:t>KNF ナツォル</w:t>
      </w:r>
    </w:p>
    <w:p w14:paraId="1D43096C" w14:textId="77777777" w:rsidR="008D6C6D" w:rsidRPr="00B5211E" w:rsidRDefault="008D6C6D" w:rsidP="008D6C6D">
      <w:pPr>
        <w:widowControl/>
        <w:spacing w:after="147" w:line="288" w:lineRule="atLeast"/>
        <w:ind w:left="95" w:firstLine="9"/>
        <w:jc w:val="left"/>
        <w:rPr>
          <w:rFonts w:ascii="UD デジタル 教科書体 NK-R" w:eastAsia="UD デジタル 教科書体 NK-R" w:hAnsi="Calibri" w:cs="Calibri" w:hint="eastAsia"/>
          <w:color w:val="000000"/>
          <w:kern w:val="0"/>
          <w:sz w:val="32"/>
          <w:szCs w:val="32"/>
        </w:rPr>
      </w:pPr>
      <w:r w:rsidRPr="00B5211E">
        <w:rPr>
          <w:rFonts w:ascii="UD デジタル 教科書体 NK-R" w:eastAsia="UD デジタル 教科書体 NK-R" w:hAnsi="Calibri" w:cs="Calibri" w:hint="eastAsia"/>
          <w:color w:val="000000"/>
          <w:kern w:val="0"/>
          <w:sz w:val="32"/>
          <w:szCs w:val="32"/>
        </w:rPr>
        <w:t>フィナンソウェゴ</w:t>
      </w:r>
    </w:p>
    <w:p w14:paraId="2FCD392B" w14:textId="77777777" w:rsidR="008D6C6D" w:rsidRPr="00B5211E" w:rsidRDefault="008D6C6D" w:rsidP="008D6C6D">
      <w:pPr>
        <w:widowControl/>
        <w:spacing w:line="300" w:lineRule="atLeast"/>
        <w:ind w:left="29"/>
        <w:jc w:val="left"/>
        <w:rPr>
          <w:rFonts w:ascii="UD デジタル 教科書体 NK-R" w:eastAsia="UD デジタル 教科書体 NK-R" w:hAnsi="Calibri" w:cs="Calibri" w:hint="eastAsia"/>
          <w:color w:val="000000"/>
          <w:kern w:val="0"/>
          <w:sz w:val="32"/>
          <w:szCs w:val="32"/>
        </w:rPr>
      </w:pPr>
      <w:r w:rsidRPr="00B5211E">
        <w:rPr>
          <w:rFonts w:ascii="UD デジタル 教科書体 NK-R" w:eastAsia="UD デジタル 教科書体 NK-R" w:hAnsi="Calibri" w:cs="Calibri" w:hint="eastAsia"/>
          <w:color w:val="000000"/>
          <w:kern w:val="0"/>
          <w:sz w:val="32"/>
          <w:szCs w:val="32"/>
        </w:rPr>
        <w:t>金融監督委員会(KNF)の承認</w:t>
      </w:r>
    </w:p>
    <w:p w14:paraId="6F1704A7" w14:textId="77777777" w:rsidR="008D6C6D" w:rsidRPr="00B5211E" w:rsidRDefault="008D6C6D" w:rsidP="008D6C6D">
      <w:pPr>
        <w:widowControl/>
        <w:spacing w:line="706" w:lineRule="atLeast"/>
        <w:ind w:left="115"/>
        <w:jc w:val="left"/>
        <w:outlineLvl w:val="0"/>
        <w:rPr>
          <w:rFonts w:ascii="UD デジタル 教科書体 NK-R" w:eastAsia="UD デジタル 教科書体 NK-R" w:hAnsi="Calibri" w:cs="Calibri" w:hint="eastAsia"/>
          <w:color w:val="000000"/>
          <w:kern w:val="36"/>
          <w:sz w:val="32"/>
          <w:szCs w:val="32"/>
        </w:rPr>
      </w:pPr>
      <w:r w:rsidRPr="00B5211E">
        <w:rPr>
          <w:rFonts w:ascii="UD デジタル 教科書体 NK-R" w:eastAsia="UD デジタル 教科書体 NK-R" w:hAnsi="Calibri" w:cs="Calibri" w:hint="eastAsia"/>
          <w:color w:val="000000"/>
          <w:kern w:val="36"/>
          <w:sz w:val="32"/>
          <w:szCs w:val="32"/>
        </w:rPr>
        <w:t>カンガアプリ</w:t>
      </w:r>
    </w:p>
    <w:p w14:paraId="611A794C" w14:textId="77777777" w:rsidR="008D6C6D" w:rsidRPr="00B5211E" w:rsidRDefault="008D6C6D" w:rsidP="008D6C6D">
      <w:pPr>
        <w:widowControl/>
        <w:spacing w:after="271" w:line="260" w:lineRule="atLeast"/>
        <w:ind w:left="96" w:firstLine="4"/>
        <w:jc w:val="left"/>
        <w:rPr>
          <w:rFonts w:ascii="UD デジタル 教科書体 NK-R" w:eastAsia="UD デジタル 教科書体 NK-R" w:hAnsi="Calibri" w:cs="Calibri" w:hint="eastAsia"/>
          <w:color w:val="000000"/>
          <w:kern w:val="0"/>
          <w:sz w:val="32"/>
          <w:szCs w:val="32"/>
        </w:rPr>
      </w:pPr>
      <w:r w:rsidRPr="00B5211E">
        <w:rPr>
          <w:rFonts w:ascii="UD デジタル 教科書体 NK-R" w:eastAsia="UD デジタル 教科書体 NK-R" w:hAnsi="Calibri" w:cs="Calibri" w:hint="eastAsia"/>
          <w:color w:val="000000"/>
          <w:kern w:val="0"/>
          <w:sz w:val="32"/>
          <w:szCs w:val="32"/>
        </w:rPr>
        <w:lastRenderedPageBreak/>
        <w:t>カンガエクスチェンジウォレット残高を確認してください。資産の引き出しと入金。即座に物理的な交換場所で現金のためにビットコインとイーサリアムを売買します。あなたのステークの証明アカウントを管理し、KNGトークンを獲得します。</w:t>
      </w:r>
    </w:p>
    <w:p w14:paraId="4FAC318C" w14:textId="77777777" w:rsidR="008D6C6D" w:rsidRPr="00B5211E" w:rsidRDefault="008D6C6D" w:rsidP="008D6C6D">
      <w:pPr>
        <w:widowControl/>
        <w:spacing w:line="260" w:lineRule="atLeast"/>
        <w:ind w:left="91" w:firstLine="4"/>
        <w:jc w:val="left"/>
        <w:rPr>
          <w:rFonts w:ascii="UD デジタル 教科書体 NK-R" w:eastAsia="UD デジタル 教科書体 NK-R" w:hAnsi="Calibri" w:cs="Calibri" w:hint="eastAsia"/>
          <w:color w:val="000000"/>
          <w:kern w:val="0"/>
          <w:sz w:val="32"/>
          <w:szCs w:val="32"/>
        </w:rPr>
      </w:pPr>
      <w:r w:rsidRPr="00B5211E">
        <w:rPr>
          <w:rFonts w:ascii="UD デジタル 教科書体 NK-R" w:eastAsia="UD デジタル 教科書体 NK-R" w:hAnsi="Calibri" w:cs="Calibri" w:hint="eastAsia"/>
          <w:color w:val="000000"/>
          <w:kern w:val="0"/>
          <w:sz w:val="32"/>
          <w:szCs w:val="32"/>
        </w:rPr>
        <w:t>カンガウォレットはカンガエクスチェンジの公式モバイルアプリです - 個人トークンを含むデジタル資産の多種多様を備えた暗号通貨交換。このアプリは、カンガ交換ユーザーが次のことができます。</w:t>
      </w:r>
    </w:p>
    <w:p w14:paraId="2CF47056" w14:textId="1629C109" w:rsidR="008D6C6D" w:rsidRPr="008D6C6D" w:rsidRDefault="008D6C6D" w:rsidP="008D6C6D">
      <w:pPr>
        <w:rPr>
          <w:rFonts w:ascii="UD デジタル 教科書体 NK-R" w:eastAsia="UD デジタル 教科書体 NK-R" w:hint="eastAsia"/>
          <w:sz w:val="32"/>
          <w:szCs w:val="32"/>
        </w:rPr>
      </w:pPr>
    </w:p>
    <w:p w14:paraId="426D66BA" w14:textId="77777777" w:rsidR="008D6C6D" w:rsidRPr="00B5211E" w:rsidRDefault="008D6C6D" w:rsidP="008D6C6D">
      <w:pPr>
        <w:widowControl/>
        <w:spacing w:after="42" w:line="260" w:lineRule="atLeast"/>
        <w:ind w:left="317" w:right="1212" w:hanging="202"/>
        <w:jc w:val="left"/>
        <w:rPr>
          <w:rFonts w:ascii="UD デジタル 教科書体 NK-R" w:eastAsia="UD デジタル 教科書体 NK-R" w:hAnsi="Calibri" w:cs="Calibri" w:hint="eastAsia"/>
          <w:color w:val="000000"/>
          <w:kern w:val="0"/>
          <w:sz w:val="32"/>
          <w:szCs w:val="32"/>
        </w:rPr>
      </w:pPr>
      <w:r w:rsidRPr="00B5211E">
        <w:rPr>
          <w:rFonts w:ascii="ＭＳ 明朝" w:eastAsia="ＭＳ 明朝" w:hAnsi="ＭＳ 明朝" w:cs="ＭＳ 明朝" w:hint="eastAsia"/>
          <w:color w:val="000000"/>
          <w:kern w:val="0"/>
          <w:sz w:val="32"/>
          <w:szCs w:val="32"/>
        </w:rPr>
        <w:t>•</w:t>
      </w:r>
      <w:r w:rsidRPr="00B5211E">
        <w:rPr>
          <w:rFonts w:ascii="UD デジタル 教科書体 NK-R" w:eastAsia="UD デジタル 教科書体 NK-R" w:hAnsi="Times New Roman" w:cs="Times New Roman" w:hint="eastAsia"/>
          <w:color w:val="000000"/>
          <w:kern w:val="0"/>
          <w:sz w:val="32"/>
          <w:szCs w:val="32"/>
        </w:rPr>
        <w:t> </w:t>
      </w:r>
      <w:r w:rsidRPr="00B5211E">
        <w:rPr>
          <w:rFonts w:ascii="UD デジタル 教科書体 NK-R" w:eastAsia="UD デジタル 教科書体 NK-R" w:hAnsi="Calibri" w:cs="Calibri" w:hint="eastAsia"/>
          <w:color w:val="000000"/>
          <w:kern w:val="0"/>
          <w:sz w:val="32"/>
          <w:szCs w:val="32"/>
        </w:rPr>
        <w:t>安全に自分のアカウントにアクセスし、</w:t>
      </w:r>
    </w:p>
    <w:p w14:paraId="7A0ABAD1" w14:textId="77777777" w:rsidR="008D6C6D" w:rsidRPr="00B5211E" w:rsidRDefault="008D6C6D" w:rsidP="008D6C6D">
      <w:pPr>
        <w:widowControl/>
        <w:spacing w:after="42" w:line="260" w:lineRule="atLeast"/>
        <w:ind w:left="317" w:right="1212" w:hanging="202"/>
        <w:jc w:val="left"/>
        <w:rPr>
          <w:rFonts w:ascii="UD デジタル 教科書体 NK-R" w:eastAsia="UD デジタル 教科書体 NK-R" w:hAnsi="Calibri" w:cs="Calibri" w:hint="eastAsia"/>
          <w:color w:val="000000"/>
          <w:kern w:val="0"/>
          <w:sz w:val="32"/>
          <w:szCs w:val="32"/>
        </w:rPr>
      </w:pPr>
      <w:r w:rsidRPr="00B5211E">
        <w:rPr>
          <w:rFonts w:ascii="ＭＳ 明朝" w:eastAsia="ＭＳ 明朝" w:hAnsi="ＭＳ 明朝" w:cs="ＭＳ 明朝" w:hint="eastAsia"/>
          <w:color w:val="000000"/>
          <w:kern w:val="0"/>
          <w:sz w:val="32"/>
          <w:szCs w:val="32"/>
        </w:rPr>
        <w:t>•</w:t>
      </w:r>
      <w:r w:rsidRPr="00B5211E">
        <w:rPr>
          <w:rFonts w:ascii="UD デジタル 教科書体 NK-R" w:eastAsia="UD デジタル 教科書体 NK-R" w:hAnsi="Times New Roman" w:cs="Times New Roman" w:hint="eastAsia"/>
          <w:color w:val="000000"/>
          <w:kern w:val="0"/>
          <w:sz w:val="32"/>
          <w:szCs w:val="32"/>
        </w:rPr>
        <w:t> </w:t>
      </w:r>
      <w:r w:rsidRPr="00B5211E">
        <w:rPr>
          <w:rFonts w:ascii="UD デジタル 教科書体 NK-R" w:eastAsia="UD デジタル 教科書体 NK-R" w:hAnsi="Calibri" w:cs="Calibri" w:hint="eastAsia"/>
          <w:color w:val="000000"/>
          <w:kern w:val="0"/>
          <w:sz w:val="32"/>
          <w:szCs w:val="32"/>
        </w:rPr>
        <w:t>アカウント残高を監視し、</w:t>
      </w:r>
    </w:p>
    <w:p w14:paraId="08ADEE8C" w14:textId="77777777" w:rsidR="008D6C6D" w:rsidRPr="00B5211E" w:rsidRDefault="008D6C6D" w:rsidP="008D6C6D">
      <w:pPr>
        <w:widowControl/>
        <w:spacing w:after="42" w:line="260" w:lineRule="atLeast"/>
        <w:ind w:left="317" w:right="1212" w:hanging="202"/>
        <w:jc w:val="left"/>
        <w:rPr>
          <w:rFonts w:ascii="UD デジタル 教科書体 NK-R" w:eastAsia="UD デジタル 教科書体 NK-R" w:hAnsi="Calibri" w:cs="Calibri" w:hint="eastAsia"/>
          <w:color w:val="000000"/>
          <w:kern w:val="0"/>
          <w:sz w:val="32"/>
          <w:szCs w:val="32"/>
        </w:rPr>
      </w:pPr>
      <w:r w:rsidRPr="00B5211E">
        <w:rPr>
          <w:rFonts w:ascii="ＭＳ 明朝" w:eastAsia="ＭＳ 明朝" w:hAnsi="ＭＳ 明朝" w:cs="ＭＳ 明朝" w:hint="eastAsia"/>
          <w:color w:val="000000"/>
          <w:kern w:val="0"/>
          <w:sz w:val="32"/>
          <w:szCs w:val="32"/>
        </w:rPr>
        <w:t>•</w:t>
      </w:r>
      <w:r w:rsidRPr="00B5211E">
        <w:rPr>
          <w:rFonts w:ascii="UD デジタル 教科書体 NK-R" w:eastAsia="UD デジタル 教科書体 NK-R" w:hAnsi="Times New Roman" w:cs="Times New Roman" w:hint="eastAsia"/>
          <w:color w:val="000000"/>
          <w:kern w:val="0"/>
          <w:sz w:val="32"/>
          <w:szCs w:val="32"/>
        </w:rPr>
        <w:t> </w:t>
      </w:r>
      <w:r w:rsidRPr="00B5211E">
        <w:rPr>
          <w:rFonts w:ascii="UD デジタル 教科書体 NK-R" w:eastAsia="UD デジタル 教科書体 NK-R" w:hAnsi="Calibri" w:cs="Calibri" w:hint="eastAsia"/>
          <w:color w:val="000000"/>
          <w:kern w:val="0"/>
          <w:sz w:val="32"/>
          <w:szCs w:val="32"/>
        </w:rPr>
        <w:t>暗号通貨の引き出しと預金</w:t>
      </w:r>
    </w:p>
    <w:p w14:paraId="13A525D6" w14:textId="77777777" w:rsidR="008D6C6D" w:rsidRPr="00B5211E" w:rsidRDefault="008D6C6D" w:rsidP="008D6C6D">
      <w:pPr>
        <w:widowControl/>
        <w:spacing w:after="42" w:line="260" w:lineRule="atLeast"/>
        <w:ind w:left="317" w:right="1212" w:hanging="202"/>
        <w:jc w:val="left"/>
        <w:rPr>
          <w:rFonts w:ascii="UD デジタル 教科書体 NK-R" w:eastAsia="UD デジタル 教科書体 NK-R" w:hAnsi="Calibri" w:cs="Calibri" w:hint="eastAsia"/>
          <w:color w:val="000000"/>
          <w:kern w:val="0"/>
          <w:sz w:val="32"/>
          <w:szCs w:val="32"/>
        </w:rPr>
      </w:pPr>
      <w:r w:rsidRPr="00B5211E">
        <w:rPr>
          <w:rFonts w:ascii="ＭＳ 明朝" w:eastAsia="ＭＳ 明朝" w:hAnsi="ＭＳ 明朝" w:cs="ＭＳ 明朝" w:hint="eastAsia"/>
          <w:color w:val="000000"/>
          <w:kern w:val="0"/>
          <w:sz w:val="32"/>
          <w:szCs w:val="32"/>
        </w:rPr>
        <w:t>•</w:t>
      </w:r>
      <w:r w:rsidRPr="00B5211E">
        <w:rPr>
          <w:rFonts w:ascii="UD デジタル 教科書体 NK-R" w:eastAsia="UD デジタル 教科書体 NK-R" w:hAnsi="Times New Roman" w:cs="Times New Roman" w:hint="eastAsia"/>
          <w:color w:val="000000"/>
          <w:kern w:val="0"/>
          <w:sz w:val="32"/>
          <w:szCs w:val="32"/>
        </w:rPr>
        <w:t> </w:t>
      </w:r>
      <w:r w:rsidRPr="00B5211E">
        <w:rPr>
          <w:rFonts w:ascii="UD デジタル 教科書体 NK-R" w:eastAsia="UD デジタル 教科書体 NK-R" w:hAnsi="Calibri" w:cs="Calibri" w:hint="eastAsia"/>
          <w:color w:val="000000"/>
          <w:kern w:val="0"/>
          <w:sz w:val="32"/>
          <w:szCs w:val="32"/>
        </w:rPr>
        <w:t>仮想通貨を物理的に売買する</w:t>
      </w:r>
    </w:p>
    <w:p w14:paraId="41A94654" w14:textId="77777777" w:rsidR="008D6C6D" w:rsidRPr="00B5211E" w:rsidRDefault="008D6C6D" w:rsidP="008D6C6D">
      <w:pPr>
        <w:widowControl/>
        <w:spacing w:after="42" w:line="260" w:lineRule="atLeast"/>
        <w:ind w:left="317" w:right="1212" w:hanging="202"/>
        <w:jc w:val="left"/>
        <w:rPr>
          <w:rFonts w:ascii="UD デジタル 教科書体 NK-R" w:eastAsia="UD デジタル 教科書体 NK-R" w:hAnsi="Calibri" w:cs="Calibri" w:hint="eastAsia"/>
          <w:color w:val="000000"/>
          <w:kern w:val="0"/>
          <w:sz w:val="32"/>
          <w:szCs w:val="32"/>
        </w:rPr>
      </w:pPr>
      <w:r w:rsidRPr="00B5211E">
        <w:rPr>
          <w:rFonts w:ascii="ＭＳ 明朝" w:eastAsia="ＭＳ 明朝" w:hAnsi="ＭＳ 明朝" w:cs="ＭＳ 明朝" w:hint="eastAsia"/>
          <w:color w:val="000000"/>
          <w:kern w:val="0"/>
          <w:sz w:val="32"/>
          <w:szCs w:val="32"/>
        </w:rPr>
        <w:t>•</w:t>
      </w:r>
      <w:r w:rsidRPr="00B5211E">
        <w:rPr>
          <w:rFonts w:ascii="UD デジタル 教科書体 NK-R" w:eastAsia="UD デジタル 教科書体 NK-R" w:hAnsi="Times New Roman" w:cs="Times New Roman" w:hint="eastAsia"/>
          <w:color w:val="000000"/>
          <w:kern w:val="0"/>
          <w:sz w:val="32"/>
          <w:szCs w:val="32"/>
        </w:rPr>
        <w:t> </w:t>
      </w:r>
      <w:r w:rsidRPr="00B5211E">
        <w:rPr>
          <w:rFonts w:ascii="UD デジタル 教科書体 NK-R" w:eastAsia="UD デジタル 教科書体 NK-R" w:hAnsi="Calibri" w:cs="Calibri" w:hint="eastAsia"/>
          <w:color w:val="000000"/>
          <w:kern w:val="0"/>
          <w:sz w:val="32"/>
          <w:szCs w:val="32"/>
        </w:rPr>
        <w:t>彼らのステークの証明預金を管理する。</w:t>
      </w:r>
      <w:r w:rsidRPr="00B5211E">
        <w:rPr>
          <w:rFonts w:ascii="UD デジタル 教科書体 NK-R" w:eastAsia="UD デジタル 教科書体 NK-R" w:hAnsi="Calibri" w:cs="Calibri" w:hint="eastAsia"/>
          <w:color w:val="000000"/>
          <w:kern w:val="0"/>
          <w:sz w:val="32"/>
          <w:szCs w:val="32"/>
        </w:rPr>
        <w:br w:type="textWrapping" w:clear="all"/>
      </w:r>
    </w:p>
    <w:p w14:paraId="15FBD837" w14:textId="77777777" w:rsidR="008D6C6D" w:rsidRPr="00B5211E" w:rsidRDefault="008D6C6D" w:rsidP="008D6C6D">
      <w:pPr>
        <w:widowControl/>
        <w:spacing w:after="3" w:line="685" w:lineRule="atLeast"/>
        <w:ind w:hanging="10"/>
        <w:jc w:val="left"/>
        <w:outlineLvl w:val="1"/>
        <w:rPr>
          <w:rFonts w:ascii="UD デジタル 教科書体 NK-R" w:eastAsia="UD デジタル 教科書体 NK-R" w:hAnsi="Calibri" w:cs="Calibri" w:hint="eastAsia"/>
          <w:color w:val="000000"/>
          <w:kern w:val="0"/>
          <w:sz w:val="32"/>
          <w:szCs w:val="32"/>
        </w:rPr>
      </w:pPr>
      <w:r w:rsidRPr="00B5211E">
        <w:rPr>
          <w:rFonts w:ascii="UD デジタル 教科書体 NK-R" w:eastAsia="UD デジタル 教科書体 NK-R" w:hAnsi="Calibri" w:cs="Calibri" w:hint="eastAsia"/>
          <w:color w:val="000000"/>
          <w:kern w:val="0"/>
          <w:sz w:val="32"/>
          <w:szCs w:val="32"/>
        </w:rPr>
        <w:t>紹介</w:t>
      </w:r>
    </w:p>
    <w:p w14:paraId="79A26555" w14:textId="77777777" w:rsidR="008D6C6D" w:rsidRPr="00B5211E" w:rsidRDefault="008D6C6D" w:rsidP="008D6C6D">
      <w:pPr>
        <w:widowControl/>
        <w:spacing w:after="307" w:line="260" w:lineRule="atLeast"/>
        <w:ind w:left="9" w:right="86" w:firstLine="4"/>
        <w:jc w:val="left"/>
        <w:rPr>
          <w:rFonts w:ascii="UD デジタル 教科書体 NK-R" w:eastAsia="UD デジタル 教科書体 NK-R" w:hAnsi="Calibri" w:cs="Calibri" w:hint="eastAsia"/>
          <w:color w:val="000000"/>
          <w:kern w:val="0"/>
          <w:sz w:val="32"/>
          <w:szCs w:val="32"/>
        </w:rPr>
      </w:pPr>
      <w:r w:rsidRPr="00B5211E">
        <w:rPr>
          <w:rFonts w:ascii="UD デジタル 教科書体 NK-R" w:eastAsia="UD デジタル 教科書体 NK-R" w:hAnsi="Calibri" w:cs="Calibri" w:hint="eastAsia"/>
          <w:color w:val="000000"/>
          <w:kern w:val="0"/>
          <w:sz w:val="32"/>
          <w:szCs w:val="32"/>
        </w:rPr>
        <w:lastRenderedPageBreak/>
        <w:t>あなたは偉大なフォローを持つYoutuberやインフルエンサーですか?それとも、彼らの友人や家族を招待したい一般的な投資家?私たちは、取引所の広範な共有を奨励するために、範囲紹介プログラムのトップを提供しています。</w:t>
      </w:r>
    </w:p>
    <w:p w14:paraId="66166649" w14:textId="77777777" w:rsidR="008D6C6D" w:rsidRPr="00B5211E" w:rsidRDefault="008D6C6D" w:rsidP="008D6C6D">
      <w:pPr>
        <w:widowControl/>
        <w:spacing w:after="824" w:line="260" w:lineRule="atLeast"/>
        <w:ind w:left="9" w:right="82" w:firstLine="4"/>
        <w:jc w:val="left"/>
        <w:rPr>
          <w:rFonts w:ascii="UD デジタル 教科書体 NK-R" w:eastAsia="UD デジタル 教科書体 NK-R" w:hAnsi="Calibri" w:cs="Calibri" w:hint="eastAsia"/>
          <w:color w:val="000000"/>
          <w:kern w:val="0"/>
          <w:sz w:val="32"/>
          <w:szCs w:val="32"/>
        </w:rPr>
      </w:pPr>
      <w:r w:rsidRPr="00B5211E">
        <w:rPr>
          <w:rFonts w:ascii="UD デジタル 教科書体 NK-R" w:eastAsia="UD デジタル 教科書体 NK-R" w:hAnsi="Calibri" w:cs="Calibri" w:hint="eastAsia"/>
          <w:color w:val="000000"/>
          <w:kern w:val="0"/>
          <w:sz w:val="32"/>
          <w:szCs w:val="32"/>
        </w:rPr>
        <w:t>ユーザーに交換へのサインアップを招待した場合、ユーザーが登録されると、そのユーザーに対して獲得した手数料の 10% から 20% が受け取られます。これは、ユーザーが完了するすべてのトランザクションに対する生涯の報酬です。報酬はKNGトークンの形で支払われます。アカウントにログインした後、「所属」タブの下にアフィリエイトリンクがあります。新しいユーザーは、単にあなたが共有するリンクを介してサインアップする必要があり、あなたは報酬を受け取ります!</w:t>
      </w:r>
    </w:p>
    <w:p w14:paraId="045EFAD4" w14:textId="77777777" w:rsidR="008D6C6D" w:rsidRPr="00B5211E" w:rsidRDefault="008D6C6D" w:rsidP="008D6C6D">
      <w:pPr>
        <w:widowControl/>
        <w:spacing w:after="3" w:line="685" w:lineRule="atLeast"/>
        <w:ind w:hanging="10"/>
        <w:jc w:val="left"/>
        <w:outlineLvl w:val="1"/>
        <w:rPr>
          <w:rFonts w:ascii="UD デジタル 教科書体 NK-R" w:eastAsia="UD デジタル 教科書体 NK-R" w:hAnsi="Calibri" w:cs="Calibri" w:hint="eastAsia"/>
          <w:color w:val="000000"/>
          <w:kern w:val="0"/>
          <w:sz w:val="32"/>
          <w:szCs w:val="32"/>
        </w:rPr>
      </w:pPr>
      <w:r w:rsidRPr="00B5211E">
        <w:rPr>
          <w:rFonts w:ascii="UD デジタル 教科書体 NK-R" w:eastAsia="UD デジタル 教科書体 NK-R" w:hAnsi="Calibri" w:cs="Calibri" w:hint="eastAsia"/>
          <w:color w:val="000000"/>
          <w:kern w:val="0"/>
          <w:sz w:val="32"/>
          <w:szCs w:val="32"/>
        </w:rPr>
        <w:t>トークンミクス</w:t>
      </w:r>
    </w:p>
    <w:p w14:paraId="4AC9579A" w14:textId="77777777" w:rsidR="008D6C6D" w:rsidRPr="00B5211E" w:rsidRDefault="008D6C6D" w:rsidP="008D6C6D">
      <w:pPr>
        <w:widowControl/>
        <w:spacing w:after="42" w:line="260" w:lineRule="atLeast"/>
        <w:ind w:left="9" w:firstLine="4"/>
        <w:jc w:val="left"/>
        <w:rPr>
          <w:rFonts w:ascii="UD デジタル 教科書体 NK-R" w:eastAsia="UD デジタル 教科書体 NK-R" w:hAnsi="Calibri" w:cs="Calibri" w:hint="eastAsia"/>
          <w:color w:val="000000"/>
          <w:kern w:val="0"/>
          <w:sz w:val="32"/>
          <w:szCs w:val="32"/>
        </w:rPr>
      </w:pPr>
      <w:r w:rsidRPr="00B5211E">
        <w:rPr>
          <w:rFonts w:ascii="UD デジタル 教科書体 NK-R" w:eastAsia="UD デジタル 教科書体 NK-R" w:hAnsi="Calibri" w:cs="Calibri" w:hint="eastAsia"/>
          <w:color w:val="000000"/>
          <w:kern w:val="0"/>
          <w:sz w:val="32"/>
          <w:szCs w:val="32"/>
        </w:rPr>
        <w:t>総供給量 21 000 000</w:t>
      </w:r>
    </w:p>
    <w:p w14:paraId="29329ED1" w14:textId="44A70995" w:rsidR="008D6C6D" w:rsidRPr="00B5211E" w:rsidRDefault="008D6C6D" w:rsidP="008D6C6D">
      <w:pPr>
        <w:widowControl/>
        <w:spacing w:after="118" w:line="300" w:lineRule="atLeast"/>
        <w:jc w:val="left"/>
        <w:rPr>
          <w:rFonts w:ascii="UD デジタル 教科書体 NK-R" w:eastAsia="UD デジタル 教科書体 NK-R" w:hAnsi="Calibri" w:cs="Calibri" w:hint="eastAsia"/>
          <w:color w:val="000000"/>
          <w:kern w:val="0"/>
          <w:sz w:val="32"/>
          <w:szCs w:val="32"/>
        </w:rPr>
      </w:pPr>
    </w:p>
    <w:p w14:paraId="160372AC" w14:textId="77777777" w:rsidR="008D6C6D" w:rsidRPr="00B5211E" w:rsidRDefault="008D6C6D" w:rsidP="008D6C6D">
      <w:pPr>
        <w:widowControl/>
        <w:spacing w:line="663" w:lineRule="atLeast"/>
        <w:ind w:left="5"/>
        <w:jc w:val="left"/>
        <w:outlineLvl w:val="2"/>
        <w:rPr>
          <w:rFonts w:ascii="UD デジタル 教科書体 NK-R" w:eastAsia="UD デジタル 教科書体 NK-R" w:hAnsi="Calibri" w:cs="Calibri" w:hint="eastAsia"/>
          <w:color w:val="000000"/>
          <w:kern w:val="0"/>
          <w:sz w:val="32"/>
          <w:szCs w:val="32"/>
        </w:rPr>
      </w:pPr>
      <w:r w:rsidRPr="00B5211E">
        <w:rPr>
          <w:rFonts w:ascii="UD デジタル 教科書体 NK-R" w:eastAsia="UD デジタル 教科書体 NK-R" w:hAnsi="Calibri" w:cs="Calibri" w:hint="eastAsia"/>
          <w:color w:val="000000"/>
          <w:kern w:val="0"/>
          <w:sz w:val="32"/>
          <w:szCs w:val="32"/>
        </w:rPr>
        <w:t>チーム</w:t>
      </w:r>
    </w:p>
    <w:p w14:paraId="1D52F38C" w14:textId="77777777" w:rsidR="008D6C6D" w:rsidRPr="00B5211E" w:rsidRDefault="008D6C6D" w:rsidP="008D6C6D">
      <w:pPr>
        <w:widowControl/>
        <w:spacing w:after="42" w:line="260" w:lineRule="atLeast"/>
        <w:ind w:left="9" w:firstLine="4"/>
        <w:jc w:val="left"/>
        <w:rPr>
          <w:rFonts w:ascii="UD デジタル 教科書体 NK-R" w:eastAsia="UD デジタル 教科書体 NK-R" w:hAnsi="Calibri" w:cs="Calibri" w:hint="eastAsia"/>
          <w:color w:val="000000"/>
          <w:kern w:val="0"/>
          <w:sz w:val="32"/>
          <w:szCs w:val="32"/>
        </w:rPr>
      </w:pPr>
      <w:r w:rsidRPr="00B5211E">
        <w:rPr>
          <w:rFonts w:ascii="UD デジタル 教科書体 NK-R" w:eastAsia="UD デジタル 教科書体 NK-R" w:hAnsi="Calibri" w:cs="Calibri" w:hint="eastAsia"/>
          <w:color w:val="000000"/>
          <w:kern w:val="0"/>
          <w:sz w:val="32"/>
          <w:szCs w:val="32"/>
        </w:rPr>
        <w:lastRenderedPageBreak/>
        <w:t>カンガエクスチェンジの創業者は、豊富な技術のバックグラウンドを持つ経験豊富な起業家です。当社は、金融機関のキャッシュフローを最適化するシステムの開発と実装、大規模な国際企業向けの構成可能なERPシステムの開発と実装など、FinTechセクターと他の分野の両方から、ポートフォリオ内で多くの成功したプロジェクトを成功させました。</w:t>
      </w:r>
    </w:p>
    <w:p w14:paraId="5ADF452B" w14:textId="6399D6AD" w:rsidR="008D6C6D" w:rsidRPr="008D6C6D" w:rsidRDefault="008D6C6D" w:rsidP="008D6C6D">
      <w:pPr>
        <w:rPr>
          <w:rFonts w:ascii="UD デジタル 教科書体 NK-R" w:eastAsia="UD デジタル 教科書体 NK-R" w:hint="eastAsia"/>
          <w:sz w:val="32"/>
          <w:szCs w:val="32"/>
        </w:rPr>
      </w:pPr>
    </w:p>
    <w:p w14:paraId="1FCD9E04" w14:textId="75DCCD1A" w:rsidR="008D6C6D" w:rsidRPr="008D6C6D" w:rsidRDefault="008D6C6D" w:rsidP="008D6C6D">
      <w:pPr>
        <w:rPr>
          <w:rFonts w:ascii="UD デジタル 教科書体 NK-R" w:eastAsia="UD デジタル 教科書体 NK-R" w:hint="eastAsia"/>
          <w:sz w:val="32"/>
          <w:szCs w:val="32"/>
        </w:rPr>
      </w:pPr>
    </w:p>
    <w:p w14:paraId="738C9195" w14:textId="77777777" w:rsidR="008D6C6D" w:rsidRPr="00B5211E" w:rsidRDefault="008D6C6D" w:rsidP="008D6C6D">
      <w:pPr>
        <w:widowControl/>
        <w:spacing w:line="685" w:lineRule="atLeast"/>
        <w:ind w:left="144" w:hanging="10"/>
        <w:jc w:val="left"/>
        <w:outlineLvl w:val="1"/>
        <w:rPr>
          <w:rFonts w:ascii="UD デジタル 教科書体 NK-R" w:eastAsia="UD デジタル 教科書体 NK-R" w:hAnsi="Calibri" w:cs="Calibri" w:hint="eastAsia"/>
          <w:color w:val="000000"/>
          <w:kern w:val="0"/>
          <w:sz w:val="32"/>
          <w:szCs w:val="32"/>
        </w:rPr>
      </w:pPr>
      <w:r w:rsidRPr="00B5211E">
        <w:rPr>
          <w:rFonts w:ascii="UD デジタル 教科書体 NK-R" w:eastAsia="UD デジタル 教科書体 NK-R" w:hAnsi="Calibri" w:cs="Calibri" w:hint="eastAsia"/>
          <w:color w:val="000000"/>
          <w:kern w:val="0"/>
          <w:sz w:val="32"/>
          <w:szCs w:val="32"/>
        </w:rPr>
        <w:t>閉会の挨拶</w:t>
      </w:r>
    </w:p>
    <w:p w14:paraId="4256298D" w14:textId="77777777" w:rsidR="008D6C6D" w:rsidRDefault="008D6C6D" w:rsidP="008D6C6D">
      <w:pPr>
        <w:widowControl/>
        <w:spacing w:after="239" w:line="288" w:lineRule="atLeast"/>
        <w:jc w:val="left"/>
        <w:rPr>
          <w:rFonts w:ascii="UD デジタル 教科書体 NK-R" w:eastAsia="UD デジタル 教科書体 NK-R" w:hAnsi="Calibri" w:cs="Calibri"/>
          <w:color w:val="000000"/>
          <w:kern w:val="0"/>
          <w:sz w:val="32"/>
          <w:szCs w:val="32"/>
        </w:rPr>
      </w:pPr>
    </w:p>
    <w:p w14:paraId="05F1BEF4" w14:textId="4F24657C" w:rsidR="008D6C6D" w:rsidRPr="00B5211E" w:rsidRDefault="008D6C6D" w:rsidP="008D6C6D">
      <w:pPr>
        <w:widowControl/>
        <w:spacing w:after="239" w:line="288" w:lineRule="atLeast"/>
        <w:jc w:val="left"/>
        <w:rPr>
          <w:rFonts w:ascii="UD デジタル 教科書体 NK-R" w:eastAsia="UD デジタル 教科書体 NK-R" w:hAnsi="Calibri" w:cs="Calibri" w:hint="eastAsia"/>
          <w:color w:val="000000"/>
          <w:kern w:val="0"/>
          <w:sz w:val="32"/>
          <w:szCs w:val="32"/>
        </w:rPr>
      </w:pPr>
      <w:r w:rsidRPr="00B5211E">
        <w:rPr>
          <w:rFonts w:ascii="UD デジタル 教科書体 NK-R" w:eastAsia="UD デジタル 教科書体 NK-R" w:hAnsi="Calibri" w:cs="Calibri" w:hint="eastAsia"/>
          <w:color w:val="000000"/>
          <w:kern w:val="0"/>
          <w:sz w:val="32"/>
          <w:szCs w:val="32"/>
        </w:rPr>
        <w:t>Kangaの目標は、大量採用を達成し、暗号通貨取引所市場を混乱させることです。現在、暗号市場はいくつかの主要な中央集権的な取引所によって支配されています。これらの交換は、より良い製品を提供するのに十分な競争が存在しないため、ユーザーに非常に限られたサービスを提供することがよくあります。私たちは、私たちの交換サービスがこれらの主要な取引所を上回ると信じています, 最終的には、暗号通貨市場で最大の取引所ではないにしても、私たちの一つになります.当社の物理的およびオン</w:t>
      </w:r>
      <w:r w:rsidRPr="00B5211E">
        <w:rPr>
          <w:rFonts w:ascii="UD デジタル 教科書体 NK-R" w:eastAsia="UD デジタル 教科書体 NK-R" w:hAnsi="Calibri" w:cs="Calibri" w:hint="eastAsia"/>
          <w:color w:val="000000"/>
          <w:kern w:val="0"/>
          <w:sz w:val="32"/>
          <w:szCs w:val="32"/>
        </w:rPr>
        <w:lastRenderedPageBreak/>
        <w:t>ラインの交換オフィスは、他の取引所が現在競合できない暗号化にFiatを変換するための単純で簡単なルートをユーザーに提供します。</w:t>
      </w:r>
    </w:p>
    <w:p w14:paraId="32B56265" w14:textId="5019C784" w:rsidR="008D6C6D" w:rsidRPr="008D6C6D" w:rsidRDefault="008D6C6D" w:rsidP="008D6C6D">
      <w:pPr>
        <w:widowControl/>
        <w:spacing w:after="42" w:line="260" w:lineRule="atLeast"/>
        <w:ind w:left="134" w:firstLine="4"/>
        <w:jc w:val="left"/>
        <w:rPr>
          <w:rFonts w:ascii="UD デジタル 教科書体 NK-R" w:eastAsia="UD デジタル 教科書体 NK-R" w:hAnsi="Calibri" w:cs="Calibri" w:hint="eastAsia"/>
          <w:color w:val="000000"/>
          <w:kern w:val="0"/>
          <w:sz w:val="32"/>
          <w:szCs w:val="32"/>
        </w:rPr>
      </w:pPr>
      <w:r w:rsidRPr="00B5211E">
        <w:rPr>
          <w:rFonts w:ascii="UD デジタル 教科書体 NK-R" w:eastAsia="UD デジタル 教科書体 NK-R" w:hAnsi="Calibri" w:cs="Calibri" w:hint="eastAsia"/>
          <w:color w:val="000000"/>
          <w:kern w:val="0"/>
          <w:sz w:val="32"/>
          <w:szCs w:val="32"/>
        </w:rPr>
        <w:t>私たちが実施しているステークの証明システムは、他のどの取引所がこれまでに達成してきたよりもはるかに魅力的な報酬を提供しています。これは、収益性の高い受動的な収入を利用するために私たちのプラットフォームに参加する投資家の流入につながります。Kangaは、暗号空間の最近の見出しが特定の取引所が直面している問題となっている規制の観点を手を抜いていない。私たちは完全に準拠しており、KNFの承認を得ています。私たちは、当社のビジネスプラン、ユーザーのための優れたサービス、</w:t>
      </w:r>
      <w:proofErr w:type="spellStart"/>
      <w:r w:rsidRPr="00B5211E">
        <w:rPr>
          <w:rFonts w:ascii="UD デジタル 教科書体 NK-R" w:eastAsia="UD デジタル 教科書体 NK-R" w:hAnsi="Calibri" w:cs="Calibri" w:hint="eastAsia"/>
          <w:color w:val="000000"/>
          <w:kern w:val="0"/>
          <w:sz w:val="32"/>
          <w:szCs w:val="32"/>
        </w:rPr>
        <w:t>Tenset</w:t>
      </w:r>
      <w:proofErr w:type="spellEnd"/>
      <w:r w:rsidRPr="00B5211E">
        <w:rPr>
          <w:rFonts w:ascii="UD デジタル 教科書体 NK-R" w:eastAsia="UD デジタル 教科書体 NK-R" w:hAnsi="Calibri" w:cs="Calibri" w:hint="eastAsia"/>
          <w:color w:val="000000"/>
          <w:kern w:val="0"/>
          <w:sz w:val="32"/>
          <w:szCs w:val="32"/>
        </w:rPr>
        <w:t>からのサポートにより、為替市場を支配するためにすべてのツールを自由に使える自信を持っています。交換の成功は、これが交換で使用されるプライマリコインであるため、KNGトークンの成功に直接引き継がれるでしょう。</w:t>
      </w:r>
    </w:p>
    <w:sectPr w:rsidR="008D6C6D" w:rsidRPr="008D6C6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C6D"/>
    <w:rsid w:val="00494FD0"/>
    <w:rsid w:val="008D6C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FB6B2A"/>
  <w15:chartTrackingRefBased/>
  <w15:docId w15:val="{4D384821-09ED-435E-8FB7-8920407E7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37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23</Pages>
  <Words>1337</Words>
  <Characters>7626</Characters>
  <Application>Microsoft Office Word</Application>
  <DocSecurity>0</DocSecurity>
  <Lines>63</Lines>
  <Paragraphs>17</Paragraphs>
  <ScaleCrop>false</ScaleCrop>
  <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yamamoto</dc:creator>
  <cp:keywords/>
  <dc:description/>
  <cp:lastModifiedBy>yamamoto</cp:lastModifiedBy>
  <cp:revision>1</cp:revision>
  <dcterms:created xsi:type="dcterms:W3CDTF">2021-09-21T00:18:00Z</dcterms:created>
  <dcterms:modified xsi:type="dcterms:W3CDTF">2021-09-21T00:30:00Z</dcterms:modified>
</cp:coreProperties>
</file>